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年市人大常委会立法任务责任分解表</w:t>
      </w:r>
    </w:p>
    <w:p/>
    <w:tbl>
      <w:tblPr>
        <w:tblStyle w:val="5"/>
        <w:tblW w:w="12840" w:type="dxa"/>
        <w:tblInd w:w="0" w:type="dxa"/>
        <w:tblBorders>
          <w:top w:val="single" w:color="4F1D17" w:sz="8" w:space="0"/>
          <w:left w:val="single" w:color="4F1D17" w:sz="8" w:space="0"/>
          <w:bottom w:val="single" w:color="4F1D17" w:sz="8" w:space="0"/>
          <w:right w:val="single" w:color="4F1D17" w:sz="8" w:space="0"/>
          <w:insideH w:val="single" w:color="4F1D17" w:sz="8" w:space="0"/>
          <w:insideV w:val="single" w:color="4F1D17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3959"/>
        <w:gridCol w:w="2080"/>
        <w:gridCol w:w="2167"/>
        <w:gridCol w:w="2001"/>
        <w:gridCol w:w="1818"/>
      </w:tblGrid>
      <w:tr>
        <w:tblPrEx>
          <w:tblBorders>
            <w:top w:val="single" w:color="4F1D17" w:sz="8" w:space="0"/>
            <w:left w:val="single" w:color="4F1D17" w:sz="8" w:space="0"/>
            <w:bottom w:val="single" w:color="4F1D17" w:sz="8" w:space="0"/>
            <w:right w:val="single" w:color="4F1D17" w:sz="8" w:space="0"/>
            <w:insideH w:val="single" w:color="4F1D17" w:sz="8" w:space="0"/>
            <w:insideV w:val="single" w:color="4F1D17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81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395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项目名称</w:t>
            </w:r>
          </w:p>
        </w:tc>
        <w:tc>
          <w:tcPr>
            <w:tcW w:w="2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起草责任单位</w:t>
            </w:r>
          </w:p>
        </w:tc>
        <w:tc>
          <w:tcPr>
            <w:tcW w:w="216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报市司法局时间</w:t>
            </w:r>
          </w:p>
        </w:tc>
        <w:tc>
          <w:tcPr>
            <w:tcW w:w="200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报市政府时间</w:t>
            </w:r>
          </w:p>
        </w:tc>
        <w:tc>
          <w:tcPr>
            <w:tcW w:w="18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拟报送市人大时间</w:t>
            </w:r>
          </w:p>
        </w:tc>
      </w:tr>
      <w:tr>
        <w:tblPrEx>
          <w:tblBorders>
            <w:top w:val="single" w:color="4F1D17" w:sz="8" w:space="0"/>
            <w:left w:val="single" w:color="4F1D17" w:sz="8" w:space="0"/>
            <w:bottom w:val="single" w:color="4F1D17" w:sz="8" w:space="0"/>
            <w:right w:val="single" w:color="4F1D17" w:sz="8" w:space="0"/>
            <w:insideH w:val="single" w:color="4F1D17" w:sz="8" w:space="0"/>
            <w:insideV w:val="single" w:color="4F1D17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81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395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福州市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城市古树名木保护管理办法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（修改）</w:t>
            </w:r>
          </w:p>
        </w:tc>
        <w:tc>
          <w:tcPr>
            <w:tcW w:w="2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园林中心</w:t>
            </w:r>
          </w:p>
        </w:tc>
        <w:tc>
          <w:tcPr>
            <w:tcW w:w="216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日前</w:t>
            </w:r>
          </w:p>
        </w:tc>
        <w:tc>
          <w:tcPr>
            <w:tcW w:w="200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日前</w:t>
            </w:r>
          </w:p>
        </w:tc>
        <w:tc>
          <w:tcPr>
            <w:tcW w:w="18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</w:p>
        </w:tc>
      </w:tr>
      <w:tr>
        <w:tblPrEx>
          <w:tblBorders>
            <w:top w:val="single" w:color="4F1D17" w:sz="8" w:space="0"/>
            <w:left w:val="single" w:color="4F1D17" w:sz="8" w:space="0"/>
            <w:bottom w:val="single" w:color="4F1D17" w:sz="8" w:space="0"/>
            <w:right w:val="single" w:color="4F1D17" w:sz="8" w:space="0"/>
            <w:insideH w:val="single" w:color="4F1D17" w:sz="8" w:space="0"/>
            <w:insideV w:val="single" w:color="4F1D17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81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395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福州市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化粪池管理办法</w:t>
            </w:r>
          </w:p>
        </w:tc>
        <w:tc>
          <w:tcPr>
            <w:tcW w:w="2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市城管委</w:t>
            </w:r>
          </w:p>
        </w:tc>
        <w:tc>
          <w:tcPr>
            <w:tcW w:w="216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日前</w:t>
            </w:r>
          </w:p>
        </w:tc>
        <w:tc>
          <w:tcPr>
            <w:tcW w:w="200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日前</w:t>
            </w:r>
          </w:p>
        </w:tc>
        <w:tc>
          <w:tcPr>
            <w:tcW w:w="18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</w:p>
        </w:tc>
      </w:tr>
      <w:tr>
        <w:tblPrEx>
          <w:tblBorders>
            <w:top w:val="single" w:color="4F1D17" w:sz="8" w:space="0"/>
            <w:left w:val="single" w:color="4F1D17" w:sz="8" w:space="0"/>
            <w:bottom w:val="single" w:color="4F1D17" w:sz="8" w:space="0"/>
            <w:right w:val="single" w:color="4F1D17" w:sz="8" w:space="0"/>
            <w:insideH w:val="single" w:color="4F1D17" w:sz="8" w:space="0"/>
            <w:insideV w:val="single" w:color="4F1D17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81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395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福州市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物业管理若干规定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（修改）</w:t>
            </w:r>
          </w:p>
        </w:tc>
        <w:tc>
          <w:tcPr>
            <w:tcW w:w="2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市房管局</w:t>
            </w:r>
          </w:p>
        </w:tc>
        <w:tc>
          <w:tcPr>
            <w:tcW w:w="216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日前</w:t>
            </w:r>
          </w:p>
        </w:tc>
        <w:tc>
          <w:tcPr>
            <w:tcW w:w="200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日前</w:t>
            </w:r>
          </w:p>
        </w:tc>
        <w:tc>
          <w:tcPr>
            <w:tcW w:w="18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6月</w:t>
            </w:r>
          </w:p>
        </w:tc>
      </w:tr>
      <w:tr>
        <w:tblPrEx>
          <w:tblBorders>
            <w:top w:val="single" w:color="4F1D17" w:sz="8" w:space="0"/>
            <w:left w:val="single" w:color="4F1D17" w:sz="8" w:space="0"/>
            <w:bottom w:val="single" w:color="4F1D17" w:sz="8" w:space="0"/>
            <w:right w:val="single" w:color="4F1D17" w:sz="8" w:space="0"/>
            <w:insideH w:val="single" w:color="4F1D17" w:sz="8" w:space="0"/>
            <w:insideV w:val="single" w:color="4F1D17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81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395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福州市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全域治水条例</w:t>
            </w:r>
          </w:p>
        </w:tc>
        <w:tc>
          <w:tcPr>
            <w:tcW w:w="2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水利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局</w:t>
            </w:r>
          </w:p>
        </w:tc>
        <w:tc>
          <w:tcPr>
            <w:tcW w:w="216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日前</w:t>
            </w:r>
          </w:p>
        </w:tc>
        <w:tc>
          <w:tcPr>
            <w:tcW w:w="200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日前</w:t>
            </w:r>
          </w:p>
        </w:tc>
        <w:tc>
          <w:tcPr>
            <w:tcW w:w="18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</w:p>
        </w:tc>
      </w:tr>
      <w:tr>
        <w:tblPrEx>
          <w:tblBorders>
            <w:top w:val="single" w:color="4F1D17" w:sz="8" w:space="0"/>
            <w:left w:val="single" w:color="4F1D17" w:sz="8" w:space="0"/>
            <w:bottom w:val="single" w:color="4F1D17" w:sz="8" w:space="0"/>
            <w:right w:val="single" w:color="4F1D17" w:sz="8" w:space="0"/>
            <w:insideH w:val="single" w:color="4F1D17" w:sz="8" w:space="0"/>
            <w:insideV w:val="single" w:color="4F1D17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81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95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福州市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海上交通安全管理条例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（修改）</w:t>
            </w:r>
          </w:p>
        </w:tc>
        <w:tc>
          <w:tcPr>
            <w:tcW w:w="2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福州海事局</w:t>
            </w:r>
          </w:p>
        </w:tc>
        <w:tc>
          <w:tcPr>
            <w:tcW w:w="216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日前</w:t>
            </w:r>
          </w:p>
        </w:tc>
        <w:tc>
          <w:tcPr>
            <w:tcW w:w="200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日前</w:t>
            </w:r>
          </w:p>
        </w:tc>
        <w:tc>
          <w:tcPr>
            <w:tcW w:w="18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4F1D17" w:sz="8" w:space="0"/>
            <w:left w:val="single" w:color="4F1D17" w:sz="8" w:space="0"/>
            <w:bottom w:val="single" w:color="4F1D17" w:sz="8" w:space="0"/>
            <w:right w:val="single" w:color="4F1D17" w:sz="8" w:space="0"/>
            <w:insideH w:val="single" w:color="4F1D17" w:sz="8" w:space="0"/>
            <w:insideV w:val="single" w:color="4F1D17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81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95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福州市住宅专项维修资金管理办法</w:t>
            </w:r>
          </w:p>
        </w:tc>
        <w:tc>
          <w:tcPr>
            <w:tcW w:w="2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市房管局</w:t>
            </w:r>
          </w:p>
        </w:tc>
        <w:tc>
          <w:tcPr>
            <w:tcW w:w="216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日前</w:t>
            </w:r>
          </w:p>
        </w:tc>
        <w:tc>
          <w:tcPr>
            <w:tcW w:w="200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日前</w:t>
            </w:r>
          </w:p>
        </w:tc>
        <w:tc>
          <w:tcPr>
            <w:tcW w:w="18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4F1D17" w:sz="8" w:space="0"/>
            <w:left w:val="single" w:color="4F1D17" w:sz="8" w:space="0"/>
            <w:bottom w:val="single" w:color="4F1D17" w:sz="8" w:space="0"/>
            <w:right w:val="single" w:color="4F1D17" w:sz="8" w:space="0"/>
            <w:insideH w:val="single" w:color="4F1D17" w:sz="8" w:space="0"/>
            <w:insideV w:val="single" w:color="4F1D17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81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95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福州市平安建设促进条例</w:t>
            </w:r>
          </w:p>
        </w:tc>
        <w:tc>
          <w:tcPr>
            <w:tcW w:w="208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市委政法委</w:t>
            </w:r>
          </w:p>
        </w:tc>
        <w:tc>
          <w:tcPr>
            <w:tcW w:w="216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日前</w:t>
            </w:r>
          </w:p>
        </w:tc>
        <w:tc>
          <w:tcPr>
            <w:tcW w:w="200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日前</w:t>
            </w:r>
          </w:p>
        </w:tc>
        <w:tc>
          <w:tcPr>
            <w:tcW w:w="18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10月</w:t>
            </w:r>
          </w:p>
        </w:tc>
      </w:tr>
    </w:tbl>
    <w:p/>
    <w:p>
      <w:pPr>
        <w:rPr>
          <w:rFonts w:ascii="宋体" w:hAnsi="宋体" w:eastAsia="宋体" w:cs="宋体"/>
          <w:snapToGrid w:val="0"/>
          <w:color w:val="000000"/>
          <w:kern w:val="0"/>
          <w:sz w:val="21"/>
          <w:szCs w:val="21"/>
        </w:rPr>
      </w:pPr>
    </w:p>
    <w:p>
      <w:pPr>
        <w:jc w:val="center"/>
      </w:pPr>
      <w:r>
        <w:t>— 5 —</w:t>
      </w:r>
    </w:p>
    <w:sectPr>
      <w:pgSz w:w="16838" w:h="11906"/>
      <w:pgMar w:top="1011" w:right="1997" w:bottom="0" w:left="1980" w:header="0" w:footer="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revisionView w:markup="0"/>
  <w:trackRevisions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267F6E50"/>
    <w:rsid w:val="32F22257"/>
    <w:rsid w:val="3F9E67A2"/>
    <w:rsid w:val="5FDF381F"/>
    <w:rsid w:val="7F1D67CA"/>
    <w:rsid w:val="BFFF5737"/>
    <w:rsid w:val="F7BF7783"/>
    <w:rsid w:val="FF2F856C"/>
    <w:rsid w:val="FFAF9DEA"/>
    <w:rsid w:val="FFDBCEC9"/>
    <w:rsid w:val="FFFF59A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2023-04-05T03:08:00Z</dcterms:created>
  <dc:creator>lenovo</dc:creator>
  <cp:lastModifiedBy>lx</cp:lastModifiedBy>
  <cp:lastPrinted>2023-04-17T09:05:00Z</cp:lastPrinted>
  <dcterms:modified xsi:type="dcterms:W3CDTF">2023-04-19T06:58:55Z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2023-04-03T11:08:31Z</vt:filetime>
  </property>
  <property fmtid="{D5CDD505-2E9C-101B-9397-08002B2CF9AE}" pid="4" name="KSOProductBuildVer">
    <vt:lpwstr>2052-10.8.0.5950</vt:lpwstr>
  </property>
</Properties>
</file>