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EA" w:rsidRDefault="00600E24">
      <w:pPr>
        <w:spacing w:line="500" w:lineRule="exact"/>
        <w:jc w:val="center"/>
        <w:rPr>
          <w:rFonts w:ascii="仿宋_GB2312" w:eastAsia="仿宋_GB2312"/>
          <w:sz w:val="40"/>
          <w:szCs w:val="40"/>
        </w:rPr>
      </w:pPr>
      <w:r>
        <w:rPr>
          <w:rFonts w:ascii="仿宋_GB2312" w:eastAsia="仿宋_GB2312" w:hint="eastAsia"/>
          <w:sz w:val="40"/>
          <w:szCs w:val="40"/>
        </w:rPr>
        <w:t>201</w:t>
      </w:r>
      <w:r>
        <w:rPr>
          <w:rFonts w:ascii="仿宋_GB2312" w:eastAsia="仿宋_GB2312" w:hint="eastAsia"/>
          <w:sz w:val="40"/>
          <w:szCs w:val="40"/>
        </w:rPr>
        <w:t>7</w:t>
      </w:r>
      <w:r>
        <w:rPr>
          <w:rFonts w:ascii="仿宋_GB2312" w:eastAsia="仿宋_GB2312" w:hint="eastAsia"/>
          <w:sz w:val="40"/>
          <w:szCs w:val="40"/>
        </w:rPr>
        <w:t>年度</w:t>
      </w:r>
      <w:r>
        <w:rPr>
          <w:rFonts w:ascii="仿宋_GB2312" w:eastAsia="仿宋_GB2312" w:hint="eastAsia"/>
          <w:sz w:val="40"/>
          <w:szCs w:val="40"/>
        </w:rPr>
        <w:t>财政</w:t>
      </w:r>
      <w:r>
        <w:rPr>
          <w:rFonts w:ascii="仿宋_GB2312" w:eastAsia="仿宋_GB2312" w:hint="eastAsia"/>
          <w:sz w:val="40"/>
          <w:szCs w:val="40"/>
        </w:rPr>
        <w:t>支出“海峡图书馆设备设施”项目绩效自评审核报告</w:t>
      </w:r>
    </w:p>
    <w:p w:rsidR="00EF41EA" w:rsidRDefault="00EF41EA">
      <w:pPr>
        <w:spacing w:line="480" w:lineRule="exact"/>
        <w:rPr>
          <w:rFonts w:ascii="仿宋_GB2312" w:eastAsia="仿宋_GB2312" w:hAnsi="仿宋_GB2312" w:cs="仿宋_GB2312"/>
          <w:kern w:val="0"/>
          <w:sz w:val="28"/>
          <w:szCs w:val="28"/>
        </w:rPr>
      </w:pPr>
    </w:p>
    <w:p w:rsidR="00EF41EA" w:rsidRDefault="00600E24">
      <w:pPr>
        <w:spacing w:line="48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根据</w:t>
      </w:r>
      <w:r>
        <w:rPr>
          <w:rFonts w:ascii="仿宋_GB2312" w:eastAsia="仿宋_GB2312" w:hint="eastAsia"/>
          <w:sz w:val="28"/>
          <w:szCs w:val="28"/>
        </w:rPr>
        <w:t>福州市财政局印发《</w:t>
      </w:r>
      <w:r>
        <w:rPr>
          <w:rFonts w:ascii="仿宋_GB2312" w:eastAsia="仿宋_GB2312" w:hint="eastAsia"/>
          <w:sz w:val="28"/>
          <w:szCs w:val="28"/>
        </w:rPr>
        <w:t>2017</w:t>
      </w:r>
      <w:r>
        <w:rPr>
          <w:rFonts w:ascii="仿宋_GB2312" w:eastAsia="仿宋_GB2312" w:hint="eastAsia"/>
          <w:sz w:val="28"/>
          <w:szCs w:val="28"/>
        </w:rPr>
        <w:t>年度财政支出项目绩效评价工作方案》的通知</w:t>
      </w:r>
      <w:r>
        <w:rPr>
          <w:rFonts w:ascii="仿宋_GB2312" w:eastAsia="仿宋_GB2312" w:hint="eastAsia"/>
          <w:sz w:val="28"/>
          <w:szCs w:val="28"/>
        </w:rPr>
        <w:t>（</w:t>
      </w:r>
      <w:r>
        <w:rPr>
          <w:rFonts w:ascii="仿宋_GB2312" w:eastAsia="仿宋_GB2312" w:hint="eastAsia"/>
          <w:sz w:val="28"/>
          <w:szCs w:val="28"/>
        </w:rPr>
        <w:t>榕财统</w:t>
      </w:r>
      <w:r>
        <w:rPr>
          <w:rFonts w:ascii="仿宋_GB2312" w:eastAsia="仿宋_GB2312" w:hint="eastAsia"/>
          <w:sz w:val="28"/>
          <w:szCs w:val="28"/>
        </w:rPr>
        <w:t>〔</w:t>
      </w:r>
      <w:r>
        <w:rPr>
          <w:rFonts w:ascii="仿宋_GB2312" w:eastAsia="仿宋_GB2312" w:hint="eastAsia"/>
          <w:sz w:val="28"/>
          <w:szCs w:val="28"/>
        </w:rPr>
        <w:t>201</w:t>
      </w:r>
      <w:r>
        <w:rPr>
          <w:rFonts w:ascii="仿宋_GB2312" w:eastAsia="仿宋_GB2312" w:hint="eastAsia"/>
          <w:sz w:val="28"/>
          <w:szCs w:val="28"/>
        </w:rPr>
        <w:t>8</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号）等文件的要求，</w:t>
      </w:r>
      <w:r>
        <w:rPr>
          <w:rFonts w:ascii="仿宋_GB2312" w:eastAsia="仿宋_GB2312" w:hint="eastAsia"/>
          <w:sz w:val="28"/>
          <w:szCs w:val="28"/>
        </w:rPr>
        <w:t>我们对</w:t>
      </w:r>
      <w:r>
        <w:rPr>
          <w:rFonts w:ascii="仿宋_GB2312" w:eastAsia="仿宋_GB2312" w:hint="eastAsia"/>
          <w:sz w:val="28"/>
          <w:szCs w:val="28"/>
        </w:rPr>
        <w:t>福州市图书馆</w:t>
      </w:r>
      <w:r>
        <w:rPr>
          <w:rFonts w:ascii="仿宋_GB2312" w:eastAsia="仿宋_GB2312" w:hint="eastAsia"/>
          <w:sz w:val="28"/>
          <w:szCs w:val="28"/>
        </w:rPr>
        <w:t>201</w:t>
      </w:r>
      <w:r>
        <w:rPr>
          <w:rFonts w:ascii="仿宋_GB2312" w:eastAsia="仿宋_GB2312" w:hint="eastAsia"/>
          <w:sz w:val="28"/>
          <w:szCs w:val="28"/>
        </w:rPr>
        <w:t>7</w:t>
      </w:r>
      <w:r>
        <w:rPr>
          <w:rFonts w:ascii="仿宋_GB2312" w:eastAsia="仿宋_GB2312" w:hint="eastAsia"/>
          <w:sz w:val="28"/>
          <w:szCs w:val="28"/>
        </w:rPr>
        <w:t>年度</w:t>
      </w:r>
      <w:r>
        <w:rPr>
          <w:rFonts w:ascii="仿宋_GB2312" w:eastAsia="仿宋_GB2312" w:hint="eastAsia"/>
          <w:sz w:val="28"/>
          <w:szCs w:val="28"/>
        </w:rPr>
        <w:t>财政</w:t>
      </w:r>
      <w:r>
        <w:rPr>
          <w:rFonts w:ascii="仿宋_GB2312" w:eastAsia="仿宋_GB2312" w:hint="eastAsia"/>
          <w:sz w:val="28"/>
          <w:szCs w:val="28"/>
        </w:rPr>
        <w:t>支出“海峡图书馆设备设施”项目绩效自评报告进行了审核，现将有关工作结论报告如下：</w:t>
      </w:r>
    </w:p>
    <w:p w:rsidR="00EF41EA" w:rsidRDefault="00600E24">
      <w:pPr>
        <w:widowControl/>
        <w:spacing w:line="480" w:lineRule="exact"/>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一、项目概况</w:t>
      </w:r>
    </w:p>
    <w:p w:rsidR="00EF41EA" w:rsidRDefault="00EF41EA" w:rsidP="0075485C">
      <w:pPr>
        <w:spacing w:line="480" w:lineRule="exact"/>
        <w:ind w:firstLineChars="200" w:firstLine="420"/>
        <w:rPr>
          <w:rFonts w:ascii="仿宋_GB2312" w:eastAsia="仿宋_GB2312" w:hAnsi="仿宋_GB2312" w:cs="仿宋_GB2312"/>
          <w:kern w:val="0"/>
          <w:sz w:val="28"/>
          <w:szCs w:val="28"/>
        </w:rPr>
      </w:pPr>
      <w:hyperlink r:id="rId8" w:tgtFrame="_blank" w:history="1">
        <w:r w:rsidR="00600E24">
          <w:rPr>
            <w:rFonts w:ascii="仿宋_GB2312" w:eastAsia="仿宋_GB2312" w:hAnsi="仿宋_GB2312" w:cs="仿宋_GB2312"/>
            <w:kern w:val="0"/>
            <w:sz w:val="28"/>
            <w:szCs w:val="28"/>
          </w:rPr>
          <w:t>福州</w:t>
        </w:r>
      </w:hyperlink>
      <w:r w:rsidR="00600E24">
        <w:rPr>
          <w:rFonts w:ascii="仿宋_GB2312" w:eastAsia="仿宋_GB2312" w:hAnsi="仿宋_GB2312" w:cs="仿宋_GB2312"/>
          <w:kern w:val="0"/>
          <w:sz w:val="28"/>
          <w:szCs w:val="28"/>
        </w:rPr>
        <w:t>海峡图书馆是福州市委、市政府</w:t>
      </w:r>
      <w:r w:rsidR="00600E24">
        <w:rPr>
          <w:rFonts w:ascii="仿宋_GB2312" w:eastAsia="仿宋_GB2312" w:hAnsi="仿宋_GB2312" w:cs="仿宋_GB2312"/>
          <w:kern w:val="0"/>
          <w:sz w:val="28"/>
          <w:szCs w:val="28"/>
        </w:rPr>
        <w:t>“</w:t>
      </w:r>
      <w:r w:rsidR="00600E24">
        <w:rPr>
          <w:rFonts w:ascii="仿宋_GB2312" w:eastAsia="仿宋_GB2312" w:hAnsi="仿宋_GB2312" w:cs="仿宋_GB2312"/>
          <w:kern w:val="0"/>
          <w:sz w:val="28"/>
          <w:szCs w:val="28"/>
        </w:rPr>
        <w:t>十二五</w:t>
      </w:r>
      <w:r w:rsidR="00600E24">
        <w:rPr>
          <w:rFonts w:ascii="仿宋_GB2312" w:eastAsia="仿宋_GB2312" w:hAnsi="仿宋_GB2312" w:cs="仿宋_GB2312"/>
          <w:kern w:val="0"/>
          <w:sz w:val="28"/>
          <w:szCs w:val="28"/>
        </w:rPr>
        <w:t>”</w:t>
      </w:r>
      <w:r w:rsidR="00600E24">
        <w:rPr>
          <w:rFonts w:ascii="仿宋_GB2312" w:eastAsia="仿宋_GB2312" w:hAnsi="仿宋_GB2312" w:cs="仿宋_GB2312"/>
          <w:kern w:val="0"/>
          <w:sz w:val="28"/>
          <w:szCs w:val="28"/>
        </w:rPr>
        <w:t>重点公共文化设施建设项目，被列入福州市委、市政府为民办实事项目</w:t>
      </w:r>
      <w:r w:rsidR="00600E24">
        <w:rPr>
          <w:rFonts w:ascii="仿宋_GB2312" w:eastAsia="仿宋_GB2312" w:hAnsi="仿宋_GB2312" w:cs="仿宋_GB2312" w:hint="eastAsia"/>
          <w:kern w:val="0"/>
          <w:sz w:val="28"/>
          <w:szCs w:val="28"/>
        </w:rPr>
        <w:t>。海峡图书馆</w:t>
      </w:r>
      <w:r w:rsidR="00600E24">
        <w:rPr>
          <w:rFonts w:ascii="仿宋_GB2312" w:eastAsia="仿宋_GB2312" w:hAnsi="仿宋_GB2312" w:cs="仿宋_GB2312"/>
          <w:kern w:val="0"/>
          <w:sz w:val="28"/>
          <w:szCs w:val="28"/>
        </w:rPr>
        <w:t>位于闽江北岸江滨路北侧中央商务区（</w:t>
      </w:r>
      <w:r w:rsidR="00600E24">
        <w:rPr>
          <w:rFonts w:ascii="仿宋_GB2312" w:eastAsia="仿宋_GB2312" w:hAnsi="仿宋_GB2312" w:cs="仿宋_GB2312"/>
          <w:kern w:val="0"/>
          <w:sz w:val="28"/>
          <w:szCs w:val="28"/>
        </w:rPr>
        <w:t>CBD</w:t>
      </w:r>
      <w:r w:rsidR="00600E24">
        <w:rPr>
          <w:rFonts w:ascii="仿宋_GB2312" w:eastAsia="仿宋_GB2312" w:hAnsi="仿宋_GB2312" w:cs="仿宋_GB2312"/>
          <w:kern w:val="0"/>
          <w:sz w:val="28"/>
          <w:szCs w:val="28"/>
        </w:rPr>
        <w:t>）</w:t>
      </w:r>
      <w:r w:rsidR="00600E24">
        <w:rPr>
          <w:rFonts w:ascii="仿宋_GB2312" w:eastAsia="仿宋_GB2312" w:hAnsi="仿宋_GB2312" w:cs="仿宋_GB2312" w:hint="eastAsia"/>
          <w:kern w:val="0"/>
          <w:sz w:val="28"/>
          <w:szCs w:val="28"/>
        </w:rPr>
        <w:t>望龙一路</w:t>
      </w:r>
      <w:r w:rsidR="00600E24">
        <w:rPr>
          <w:rFonts w:ascii="仿宋_GB2312" w:eastAsia="仿宋_GB2312" w:hAnsi="仿宋_GB2312" w:cs="仿宋_GB2312" w:hint="eastAsia"/>
          <w:kern w:val="0"/>
          <w:sz w:val="28"/>
          <w:szCs w:val="28"/>
        </w:rPr>
        <w:t>2</w:t>
      </w:r>
      <w:r w:rsidR="00600E24">
        <w:rPr>
          <w:rFonts w:ascii="仿宋_GB2312" w:eastAsia="仿宋_GB2312" w:hAnsi="仿宋_GB2312" w:cs="仿宋_GB2312" w:hint="eastAsia"/>
          <w:kern w:val="0"/>
          <w:sz w:val="28"/>
          <w:szCs w:val="28"/>
        </w:rPr>
        <w:t>号</w:t>
      </w:r>
      <w:r w:rsidR="00600E24">
        <w:rPr>
          <w:rFonts w:ascii="仿宋_GB2312" w:eastAsia="仿宋_GB2312" w:hAnsi="仿宋_GB2312" w:cs="仿宋_GB2312"/>
          <w:kern w:val="0"/>
          <w:sz w:val="28"/>
          <w:szCs w:val="28"/>
        </w:rPr>
        <w:t>，建筑面积达</w:t>
      </w:r>
      <w:r w:rsidR="00600E24">
        <w:rPr>
          <w:rFonts w:ascii="仿宋_GB2312" w:eastAsia="仿宋_GB2312" w:hAnsi="仿宋_GB2312" w:cs="仿宋_GB2312"/>
          <w:kern w:val="0"/>
          <w:sz w:val="28"/>
          <w:szCs w:val="28"/>
        </w:rPr>
        <w:t>5.8</w:t>
      </w:r>
      <w:r w:rsidR="00600E24">
        <w:rPr>
          <w:rFonts w:ascii="仿宋_GB2312" w:eastAsia="仿宋_GB2312" w:hAnsi="仿宋_GB2312" w:cs="仿宋_GB2312"/>
          <w:kern w:val="0"/>
          <w:sz w:val="28"/>
          <w:szCs w:val="28"/>
        </w:rPr>
        <w:t>万㎡，建筑用地面积</w:t>
      </w:r>
      <w:r w:rsidR="00600E24">
        <w:rPr>
          <w:rFonts w:ascii="仿宋_GB2312" w:eastAsia="仿宋_GB2312" w:hAnsi="仿宋_GB2312" w:cs="仿宋_GB2312"/>
          <w:kern w:val="0"/>
          <w:sz w:val="28"/>
          <w:szCs w:val="28"/>
        </w:rPr>
        <w:t>16500</w:t>
      </w:r>
      <w:r w:rsidR="00600E24">
        <w:rPr>
          <w:rFonts w:ascii="仿宋_GB2312" w:eastAsia="仿宋_GB2312" w:hAnsi="仿宋_GB2312" w:cs="仿宋_GB2312"/>
          <w:kern w:val="0"/>
          <w:sz w:val="28"/>
          <w:szCs w:val="28"/>
        </w:rPr>
        <w:t>㎡，地上</w:t>
      </w:r>
      <w:r w:rsidR="00600E24">
        <w:rPr>
          <w:rFonts w:ascii="仿宋_GB2312" w:eastAsia="仿宋_GB2312" w:hAnsi="仿宋_GB2312" w:cs="仿宋_GB2312"/>
          <w:kern w:val="0"/>
          <w:sz w:val="28"/>
          <w:szCs w:val="28"/>
        </w:rPr>
        <w:t>49032</w:t>
      </w:r>
      <w:r w:rsidR="00600E24">
        <w:rPr>
          <w:rFonts w:ascii="仿宋_GB2312" w:eastAsia="仿宋_GB2312" w:hAnsi="仿宋_GB2312" w:cs="仿宋_GB2312"/>
          <w:kern w:val="0"/>
          <w:sz w:val="28"/>
          <w:szCs w:val="28"/>
        </w:rPr>
        <w:t>㎡共十一层，地下</w:t>
      </w:r>
      <w:r w:rsidR="00600E24">
        <w:rPr>
          <w:rFonts w:ascii="仿宋_GB2312" w:eastAsia="仿宋_GB2312" w:hAnsi="仿宋_GB2312" w:cs="仿宋_GB2312"/>
          <w:kern w:val="0"/>
          <w:sz w:val="28"/>
          <w:szCs w:val="28"/>
        </w:rPr>
        <w:t>8973</w:t>
      </w:r>
      <w:r w:rsidR="00600E24">
        <w:rPr>
          <w:rFonts w:ascii="仿宋_GB2312" w:eastAsia="仿宋_GB2312" w:hAnsi="仿宋_GB2312" w:cs="仿宋_GB2312"/>
          <w:kern w:val="0"/>
          <w:sz w:val="28"/>
          <w:szCs w:val="28"/>
        </w:rPr>
        <w:t>㎡共一层。</w:t>
      </w:r>
      <w:r w:rsidR="00600E24">
        <w:rPr>
          <w:rFonts w:ascii="仿宋_GB2312" w:eastAsia="仿宋_GB2312" w:hAnsi="仿宋_GB2312" w:cs="仿宋_GB2312" w:hint="eastAsia"/>
          <w:kern w:val="0"/>
          <w:sz w:val="28"/>
          <w:szCs w:val="28"/>
        </w:rPr>
        <w:t>海峡图书馆设备设施项目是</w:t>
      </w:r>
      <w:r w:rsidR="00600E24">
        <w:rPr>
          <w:rFonts w:ascii="仿宋_GB2312" w:eastAsia="仿宋_GB2312" w:hAnsi="仿宋_GB2312" w:cs="仿宋_GB2312"/>
          <w:kern w:val="0"/>
          <w:sz w:val="28"/>
          <w:szCs w:val="28"/>
        </w:rPr>
        <w:t>为了保障海峡图书馆新馆开放</w:t>
      </w:r>
      <w:r w:rsidR="00600E24">
        <w:rPr>
          <w:rFonts w:ascii="仿宋_GB2312" w:eastAsia="仿宋_GB2312" w:hAnsi="仿宋_GB2312" w:cs="仿宋_GB2312" w:hint="eastAsia"/>
          <w:kern w:val="0"/>
          <w:sz w:val="28"/>
          <w:szCs w:val="28"/>
        </w:rPr>
        <w:t>及</w:t>
      </w:r>
      <w:r w:rsidR="00600E24">
        <w:rPr>
          <w:rFonts w:ascii="仿宋_GB2312" w:eastAsia="仿宋_GB2312" w:hAnsi="仿宋_GB2312" w:cs="仿宋_GB2312"/>
          <w:kern w:val="0"/>
          <w:sz w:val="28"/>
          <w:szCs w:val="28"/>
        </w:rPr>
        <w:t>运行的设备设施采购项目。</w:t>
      </w:r>
      <w:r w:rsidR="00600E24">
        <w:rPr>
          <w:rFonts w:ascii="仿宋_GB2312" w:eastAsia="仿宋_GB2312" w:hAnsi="仿宋_GB2312" w:cs="仿宋_GB2312" w:hint="eastAsia"/>
          <w:kern w:val="0"/>
          <w:sz w:val="28"/>
          <w:szCs w:val="28"/>
        </w:rPr>
        <w:t>项目</w:t>
      </w:r>
      <w:r w:rsidR="00600E24">
        <w:rPr>
          <w:rFonts w:ascii="仿宋_GB2312" w:eastAsia="仿宋_GB2312" w:hAnsi="仿宋_GB2312" w:cs="仿宋_GB2312"/>
          <w:kern w:val="0"/>
          <w:sz w:val="28"/>
          <w:szCs w:val="28"/>
        </w:rPr>
        <w:t>包含福州海峡图书馆信息化</w:t>
      </w:r>
      <w:r w:rsidR="00600E24">
        <w:rPr>
          <w:rFonts w:ascii="仿宋_GB2312" w:eastAsia="仿宋_GB2312" w:hAnsi="仿宋_GB2312" w:cs="仿宋_GB2312" w:hint="eastAsia"/>
          <w:kern w:val="0"/>
          <w:sz w:val="28"/>
          <w:szCs w:val="28"/>
        </w:rPr>
        <w:t>及</w:t>
      </w:r>
      <w:r w:rsidR="00600E24">
        <w:rPr>
          <w:rFonts w:ascii="仿宋_GB2312" w:eastAsia="仿宋_GB2312" w:hAnsi="仿宋_GB2312" w:cs="仿宋_GB2312"/>
          <w:kern w:val="0"/>
          <w:sz w:val="28"/>
          <w:szCs w:val="28"/>
        </w:rPr>
        <w:t>智能化建设项目</w:t>
      </w:r>
      <w:r w:rsidR="00600E24">
        <w:rPr>
          <w:rFonts w:ascii="仿宋_GB2312" w:eastAsia="仿宋_GB2312" w:hAnsi="仿宋_GB2312" w:cs="仿宋_GB2312" w:hint="eastAsia"/>
          <w:kern w:val="0"/>
          <w:sz w:val="28"/>
          <w:szCs w:val="28"/>
        </w:rPr>
        <w:t>、家具、书架等专用设备采购项目</w:t>
      </w:r>
      <w:r w:rsidR="00600E24">
        <w:rPr>
          <w:rFonts w:ascii="仿宋_GB2312" w:eastAsia="仿宋_GB2312" w:hAnsi="仿宋_GB2312" w:cs="仿宋_GB2312"/>
          <w:kern w:val="0"/>
          <w:sz w:val="28"/>
          <w:szCs w:val="28"/>
        </w:rPr>
        <w:t>、</w:t>
      </w:r>
      <w:r w:rsidR="00600E24">
        <w:rPr>
          <w:rFonts w:ascii="仿宋_GB2312" w:eastAsia="仿宋_GB2312" w:hAnsi="仿宋_GB2312" w:cs="仿宋_GB2312" w:hint="eastAsia"/>
          <w:kern w:val="0"/>
          <w:sz w:val="28"/>
          <w:szCs w:val="28"/>
        </w:rPr>
        <w:t>其他专项采购项目（窗帘项目和年度</w:t>
      </w:r>
      <w:r w:rsidR="00600E24">
        <w:rPr>
          <w:rFonts w:ascii="仿宋_GB2312" w:eastAsia="仿宋_GB2312" w:hAnsi="仿宋_GB2312" w:cs="仿宋_GB2312"/>
          <w:kern w:val="0"/>
          <w:sz w:val="28"/>
          <w:szCs w:val="28"/>
        </w:rPr>
        <w:t>物业管理及安保项目</w:t>
      </w:r>
      <w:r w:rsidR="00600E24">
        <w:rPr>
          <w:rFonts w:ascii="仿宋_GB2312" w:eastAsia="仿宋_GB2312" w:hAnsi="仿宋_GB2312" w:cs="仿宋_GB2312" w:hint="eastAsia"/>
          <w:kern w:val="0"/>
          <w:sz w:val="28"/>
          <w:szCs w:val="28"/>
        </w:rPr>
        <w:t>）</w:t>
      </w:r>
      <w:r w:rsidR="00600E24">
        <w:rPr>
          <w:rFonts w:ascii="仿宋_GB2312" w:eastAsia="仿宋_GB2312" w:hAnsi="仿宋_GB2312" w:cs="仿宋_GB2312"/>
          <w:kern w:val="0"/>
          <w:sz w:val="28"/>
          <w:szCs w:val="28"/>
        </w:rPr>
        <w:t>，</w:t>
      </w:r>
      <w:r w:rsidR="00600E24">
        <w:rPr>
          <w:rFonts w:ascii="仿宋_GB2312" w:eastAsia="仿宋_GB2312" w:hAnsi="仿宋_GB2312" w:cs="仿宋_GB2312" w:hint="eastAsia"/>
          <w:kern w:val="0"/>
          <w:sz w:val="28"/>
          <w:szCs w:val="28"/>
        </w:rPr>
        <w:t>项目</w:t>
      </w:r>
      <w:r w:rsidR="00600E24">
        <w:rPr>
          <w:rFonts w:ascii="仿宋_GB2312" w:eastAsia="仿宋_GB2312" w:hAnsi="仿宋_GB2312" w:cs="仿宋_GB2312"/>
          <w:kern w:val="0"/>
          <w:sz w:val="28"/>
          <w:szCs w:val="28"/>
        </w:rPr>
        <w:t>预算</w:t>
      </w:r>
      <w:r w:rsidR="00600E24">
        <w:rPr>
          <w:rFonts w:ascii="仿宋_GB2312" w:eastAsia="仿宋_GB2312" w:hAnsi="仿宋_GB2312" w:cs="仿宋_GB2312" w:hint="eastAsia"/>
          <w:kern w:val="0"/>
          <w:sz w:val="28"/>
          <w:szCs w:val="28"/>
        </w:rPr>
        <w:t>6528.51</w:t>
      </w:r>
      <w:r w:rsidR="00600E24">
        <w:rPr>
          <w:rFonts w:ascii="仿宋_GB2312" w:eastAsia="仿宋_GB2312" w:hAnsi="仿宋_GB2312" w:cs="仿宋_GB2312" w:hint="eastAsia"/>
          <w:kern w:val="0"/>
          <w:sz w:val="28"/>
          <w:szCs w:val="28"/>
        </w:rPr>
        <w:t>万元</w:t>
      </w:r>
      <w:r w:rsidR="00600E24">
        <w:rPr>
          <w:rFonts w:ascii="仿宋_GB2312" w:eastAsia="仿宋_GB2312" w:hAnsi="仿宋_GB2312" w:cs="仿宋_GB2312" w:hint="eastAsia"/>
          <w:kern w:val="0"/>
          <w:sz w:val="28"/>
          <w:szCs w:val="28"/>
        </w:rPr>
        <w:t>。</w:t>
      </w:r>
      <w:r w:rsidR="00600E24">
        <w:rPr>
          <w:rFonts w:ascii="仿宋_GB2312" w:eastAsia="仿宋_GB2312" w:hAnsi="仿宋_GB2312" w:cs="仿宋_GB2312" w:hint="eastAsia"/>
          <w:kern w:val="0"/>
          <w:sz w:val="28"/>
          <w:szCs w:val="28"/>
        </w:rPr>
        <w:t>截止</w:t>
      </w:r>
      <w:r w:rsidR="00600E24">
        <w:rPr>
          <w:rFonts w:ascii="仿宋_GB2312" w:eastAsia="仿宋_GB2312" w:hAnsi="仿宋_GB2312" w:cs="仿宋_GB2312" w:hint="eastAsia"/>
          <w:kern w:val="0"/>
          <w:sz w:val="28"/>
          <w:szCs w:val="28"/>
        </w:rPr>
        <w:t>201</w:t>
      </w:r>
      <w:r w:rsidR="00600E24">
        <w:rPr>
          <w:rFonts w:ascii="仿宋_GB2312" w:eastAsia="仿宋_GB2312" w:hAnsi="仿宋_GB2312" w:cs="仿宋_GB2312" w:hint="eastAsia"/>
          <w:kern w:val="0"/>
          <w:sz w:val="28"/>
          <w:szCs w:val="28"/>
        </w:rPr>
        <w:t>7</w:t>
      </w:r>
      <w:r w:rsidR="00600E24">
        <w:rPr>
          <w:rFonts w:ascii="仿宋_GB2312" w:eastAsia="仿宋_GB2312" w:hAnsi="仿宋_GB2312" w:cs="仿宋_GB2312" w:hint="eastAsia"/>
          <w:kern w:val="0"/>
          <w:sz w:val="28"/>
          <w:szCs w:val="28"/>
        </w:rPr>
        <w:t>年</w:t>
      </w:r>
      <w:r w:rsidR="00600E24">
        <w:rPr>
          <w:rFonts w:ascii="仿宋_GB2312" w:eastAsia="仿宋_GB2312" w:hAnsi="仿宋_GB2312" w:cs="仿宋_GB2312" w:hint="eastAsia"/>
          <w:kern w:val="0"/>
          <w:sz w:val="28"/>
          <w:szCs w:val="28"/>
        </w:rPr>
        <w:t>12</w:t>
      </w:r>
      <w:r w:rsidR="00600E24">
        <w:rPr>
          <w:rFonts w:ascii="仿宋_GB2312" w:eastAsia="仿宋_GB2312" w:hAnsi="仿宋_GB2312" w:cs="仿宋_GB2312" w:hint="eastAsia"/>
          <w:kern w:val="0"/>
          <w:sz w:val="28"/>
          <w:szCs w:val="28"/>
        </w:rPr>
        <w:t>月</w:t>
      </w:r>
      <w:r w:rsidR="00600E24">
        <w:rPr>
          <w:rFonts w:ascii="仿宋_GB2312" w:eastAsia="仿宋_GB2312" w:hAnsi="仿宋_GB2312" w:cs="仿宋_GB2312" w:hint="eastAsia"/>
          <w:kern w:val="0"/>
          <w:sz w:val="28"/>
          <w:szCs w:val="28"/>
        </w:rPr>
        <w:t>31</w:t>
      </w:r>
      <w:r w:rsidR="00600E24">
        <w:rPr>
          <w:rFonts w:ascii="仿宋_GB2312" w:eastAsia="仿宋_GB2312" w:hAnsi="仿宋_GB2312" w:cs="仿宋_GB2312" w:hint="eastAsia"/>
          <w:kern w:val="0"/>
          <w:sz w:val="28"/>
          <w:szCs w:val="28"/>
        </w:rPr>
        <w:t>日累计批复到位</w:t>
      </w:r>
      <w:r w:rsidR="00600E24">
        <w:rPr>
          <w:rFonts w:ascii="仿宋_GB2312" w:eastAsia="仿宋_GB2312" w:hAnsi="仿宋_GB2312" w:cs="仿宋_GB2312" w:hint="eastAsia"/>
          <w:kern w:val="0"/>
          <w:sz w:val="28"/>
          <w:szCs w:val="28"/>
        </w:rPr>
        <w:t>2671.9845</w:t>
      </w:r>
      <w:r w:rsidR="00600E24">
        <w:rPr>
          <w:rFonts w:ascii="仿宋_GB2312" w:eastAsia="仿宋_GB2312" w:hAnsi="仿宋_GB2312" w:cs="仿宋_GB2312" w:hint="eastAsia"/>
          <w:kern w:val="0"/>
          <w:sz w:val="28"/>
          <w:szCs w:val="28"/>
        </w:rPr>
        <w:t>万元，</w:t>
      </w:r>
      <w:r w:rsidR="00600E24">
        <w:rPr>
          <w:rFonts w:ascii="仿宋_GB2312" w:eastAsia="仿宋_GB2312" w:hAnsi="仿宋_GB2312" w:cs="仿宋_GB2312" w:hint="eastAsia"/>
          <w:kern w:val="0"/>
          <w:sz w:val="28"/>
          <w:szCs w:val="28"/>
        </w:rPr>
        <w:t>201</w:t>
      </w:r>
      <w:r w:rsidR="00600E24">
        <w:rPr>
          <w:rFonts w:ascii="仿宋_GB2312" w:eastAsia="仿宋_GB2312" w:hAnsi="仿宋_GB2312" w:cs="仿宋_GB2312" w:hint="eastAsia"/>
          <w:kern w:val="0"/>
          <w:sz w:val="28"/>
          <w:szCs w:val="28"/>
        </w:rPr>
        <w:t>7</w:t>
      </w:r>
      <w:r w:rsidR="00600E24">
        <w:rPr>
          <w:rFonts w:ascii="仿宋_GB2312" w:eastAsia="仿宋_GB2312" w:hAnsi="仿宋_GB2312" w:cs="仿宋_GB2312" w:hint="eastAsia"/>
          <w:kern w:val="0"/>
          <w:sz w:val="28"/>
          <w:szCs w:val="28"/>
        </w:rPr>
        <w:t>年实际累计支出</w:t>
      </w:r>
      <w:r w:rsidR="00600E24">
        <w:rPr>
          <w:rFonts w:ascii="仿宋_GB2312" w:eastAsia="仿宋_GB2312" w:hAnsi="仿宋_GB2312" w:cs="仿宋_GB2312" w:hint="eastAsia"/>
          <w:kern w:val="0"/>
          <w:sz w:val="28"/>
          <w:szCs w:val="28"/>
        </w:rPr>
        <w:t>2671.9845</w:t>
      </w:r>
      <w:r w:rsidR="00600E24">
        <w:rPr>
          <w:rFonts w:ascii="仿宋_GB2312" w:eastAsia="仿宋_GB2312" w:hAnsi="仿宋_GB2312" w:cs="仿宋_GB2312" w:hint="eastAsia"/>
          <w:kern w:val="0"/>
          <w:sz w:val="28"/>
          <w:szCs w:val="28"/>
        </w:rPr>
        <w:t>万元。</w:t>
      </w:r>
    </w:p>
    <w:p w:rsidR="00EF41EA" w:rsidRDefault="00600E24">
      <w:pPr>
        <w:widowControl/>
        <w:spacing w:line="480" w:lineRule="exact"/>
        <w:rPr>
          <w:rFonts w:ascii="黑体" w:eastAsia="黑体"/>
          <w:sz w:val="32"/>
          <w:szCs w:val="32"/>
        </w:rPr>
      </w:pPr>
      <w:r>
        <w:rPr>
          <w:rFonts w:ascii="黑体" w:eastAsia="黑体" w:hint="eastAsia"/>
          <w:sz w:val="32"/>
          <w:szCs w:val="32"/>
        </w:rPr>
        <w:t>二、项目绩效评价结论</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（一）项目绩效评价得分及等级</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w:t>
      </w:r>
      <w:r>
        <w:rPr>
          <w:rFonts w:ascii="仿宋_GB2312" w:eastAsia="仿宋_GB2312" w:hAnsi="仿宋_GB2312" w:cs="仿宋_GB2312" w:hint="eastAsia"/>
          <w:kern w:val="0"/>
          <w:sz w:val="28"/>
          <w:szCs w:val="28"/>
        </w:rPr>
        <w:t>满分</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最终得分</w:t>
      </w:r>
      <w:r>
        <w:rPr>
          <w:rFonts w:ascii="仿宋_GB2312" w:eastAsia="仿宋_GB2312" w:hAnsi="仿宋_GB2312" w:cs="仿宋_GB2312" w:hint="eastAsia"/>
          <w:kern w:val="0"/>
          <w:sz w:val="28"/>
          <w:szCs w:val="28"/>
        </w:rPr>
        <w:t>77.87</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，评价等级系良好。</w:t>
      </w:r>
    </w:p>
    <w:p w:rsidR="00EF41EA" w:rsidRDefault="00600E24">
      <w:pPr>
        <w:numPr>
          <w:ilvl w:val="0"/>
          <w:numId w:val="1"/>
        </w:num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项目期初绩效目标实现情况分析</w:t>
      </w:r>
    </w:p>
    <w:p w:rsidR="00EF41EA" w:rsidRDefault="00600E24">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项目期初设置绩效目标数量</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个，完成目标数量</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个，目标完成率（完成目标数量</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期初设置绩效目标数量）</w:t>
      </w:r>
      <w:r>
        <w:rPr>
          <w:rFonts w:ascii="仿宋_GB2312" w:eastAsia="仿宋_GB2312" w:hAnsi="仿宋_GB2312" w:cs="仿宋_GB2312" w:hint="eastAsia"/>
          <w:kern w:val="0"/>
          <w:sz w:val="28"/>
          <w:szCs w:val="28"/>
        </w:rPr>
        <w:t>60.00%</w:t>
      </w:r>
      <w:r>
        <w:rPr>
          <w:rFonts w:ascii="仿宋_GB2312" w:eastAsia="仿宋_GB2312" w:hAnsi="仿宋_GB2312" w:cs="仿宋_GB2312" w:hint="eastAsia"/>
          <w:kern w:val="0"/>
          <w:sz w:val="28"/>
          <w:szCs w:val="28"/>
        </w:rPr>
        <w:t>，其中：</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、投入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时效目标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目标完成率”期初设置绩效目标值</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实际完成</w:t>
      </w:r>
      <w:r>
        <w:rPr>
          <w:rFonts w:ascii="仿宋_GB2312" w:eastAsia="仿宋_GB2312" w:hAnsi="仿宋_GB2312" w:cs="仿宋_GB2312" w:hint="eastAsia"/>
          <w:kern w:val="0"/>
          <w:sz w:val="28"/>
          <w:szCs w:val="28"/>
        </w:rPr>
        <w:t>预算执行率</w:t>
      </w:r>
      <w:r>
        <w:rPr>
          <w:rFonts w:ascii="仿宋_GB2312" w:eastAsia="仿宋_GB2312" w:hAnsi="仿宋_GB2312" w:cs="仿宋_GB2312" w:hint="eastAsia"/>
          <w:kern w:val="0"/>
          <w:sz w:val="28"/>
          <w:szCs w:val="28"/>
        </w:rPr>
        <w:t>60.00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，尚未完成目标，主要系按照合同</w:t>
      </w:r>
      <w:r>
        <w:rPr>
          <w:rFonts w:ascii="仿宋_GB2312" w:eastAsia="仿宋_GB2312" w:hAnsi="仿宋_GB2312" w:cs="仿宋_GB2312"/>
          <w:kern w:val="0"/>
          <w:sz w:val="28"/>
          <w:szCs w:val="28"/>
        </w:rPr>
        <w:t>规定</w:t>
      </w:r>
      <w:r>
        <w:rPr>
          <w:rFonts w:ascii="仿宋_GB2312" w:eastAsia="仿宋_GB2312" w:hAnsi="仿宋_GB2312" w:cs="仿宋_GB2312" w:hint="eastAsia"/>
          <w:kern w:val="0"/>
          <w:sz w:val="28"/>
          <w:szCs w:val="28"/>
        </w:rPr>
        <w:t>只有</w:t>
      </w:r>
      <w:r>
        <w:rPr>
          <w:rFonts w:ascii="仿宋_GB2312" w:eastAsia="仿宋_GB2312" w:hAnsi="仿宋_GB2312" w:cs="仿宋_GB2312"/>
          <w:kern w:val="0"/>
          <w:sz w:val="28"/>
          <w:szCs w:val="28"/>
        </w:rPr>
        <w:t>一部分款项</w:t>
      </w:r>
      <w:r>
        <w:rPr>
          <w:rFonts w:ascii="仿宋_GB2312" w:eastAsia="仿宋_GB2312" w:hAnsi="仿宋_GB2312" w:cs="仿宋_GB2312" w:hint="eastAsia"/>
          <w:kern w:val="0"/>
          <w:sz w:val="28"/>
          <w:szCs w:val="28"/>
        </w:rPr>
        <w:t>需要</w:t>
      </w:r>
      <w:r>
        <w:rPr>
          <w:rFonts w:ascii="仿宋_GB2312" w:eastAsia="仿宋_GB2312" w:hAnsi="仿宋_GB2312" w:cs="仿宋_GB2312"/>
          <w:kern w:val="0"/>
          <w:sz w:val="28"/>
          <w:szCs w:val="28"/>
        </w:rPr>
        <w:t>在</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年支付，以及海峡图书馆信息化与智能化合同包一未</w:t>
      </w:r>
      <w:r>
        <w:rPr>
          <w:rFonts w:ascii="仿宋_GB2312" w:eastAsia="仿宋_GB2312" w:hAnsi="仿宋_GB2312" w:cs="仿宋_GB2312"/>
          <w:kern w:val="0"/>
          <w:sz w:val="28"/>
          <w:szCs w:val="28"/>
        </w:rPr>
        <w:t>按时完成验收，没有支付相应款项</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、“投入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成本目标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预算执</w:t>
      </w:r>
      <w:r>
        <w:rPr>
          <w:rFonts w:ascii="仿宋_GB2312" w:eastAsia="仿宋_GB2312" w:hAnsi="仿宋_GB2312" w:cs="仿宋_GB2312" w:hint="eastAsia"/>
          <w:kern w:val="0"/>
          <w:sz w:val="28"/>
          <w:szCs w:val="28"/>
        </w:rPr>
        <w:lastRenderedPageBreak/>
        <w:t>行率”期初设置绩效目标值≥</w:t>
      </w:r>
      <w:r>
        <w:rPr>
          <w:rFonts w:ascii="仿宋_GB2312" w:eastAsia="仿宋_GB2312" w:hAnsi="仿宋_GB2312" w:cs="仿宋_GB2312" w:hint="eastAsia"/>
          <w:kern w:val="0"/>
          <w:sz w:val="28"/>
          <w:szCs w:val="28"/>
        </w:rPr>
        <w:t>95%</w:t>
      </w:r>
      <w:r>
        <w:rPr>
          <w:rFonts w:ascii="仿宋_GB2312" w:eastAsia="仿宋_GB2312" w:hAnsi="仿宋_GB2312" w:cs="仿宋_GB2312" w:hint="eastAsia"/>
          <w:kern w:val="0"/>
          <w:sz w:val="28"/>
          <w:szCs w:val="28"/>
        </w:rPr>
        <w:t>，实际完成预算执行率</w:t>
      </w:r>
      <w:r>
        <w:rPr>
          <w:rFonts w:ascii="仿宋_GB2312" w:eastAsia="仿宋_GB2312" w:hAnsi="仿宋_GB2312" w:cs="仿宋_GB2312" w:hint="eastAsia"/>
          <w:kern w:val="0"/>
          <w:sz w:val="28"/>
          <w:szCs w:val="28"/>
        </w:rPr>
        <w:t>25.99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，尚未完成目标，主要系按照合同规定只有一部分款项需要在</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年支付，以及海峡图书馆信息化与智能化合同包一未按时完成验收，没有支付相应款项；</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信息化及智能化设备采购进度”期初设置绩效目标完成招标并安装，实际完成招标并安装，完成目标；</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家具、书架等专用设备采购进度”期初设置绩效目标完成招标并安装，实际完成招标并安装，完成目标；</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其他专项招标情况”期初设置绩效目标值≥</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项，实际完成</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项招标，未完成目标主要系其他专项招标包括：海峡图书馆现代家具采购项目，</w:t>
      </w:r>
      <w:r>
        <w:rPr>
          <w:rFonts w:ascii="仿宋_GB2312" w:eastAsia="仿宋_GB2312" w:hAnsi="仿宋_GB2312" w:cs="仿宋_GB2312" w:hint="eastAsia"/>
          <w:kern w:val="0"/>
          <w:sz w:val="28"/>
          <w:szCs w:val="28"/>
        </w:rPr>
        <w:t>海峡图书馆物业管理服务项目，海峡图书馆窗帘采购项目。海峡图书馆现代家具采购项目原属于其他专项招标，后被归于家具、书架等专用设备采购项目，故海峡图书馆现代家具项目已在家具、书架等专用设备采购项目中完成，其他专项招标已完成</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项；</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质量目标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信息化及智能化设备验收情况”期初设置绩效目标值验收合格，实际验收</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个项目，</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个合格，未完成目标主要系未</w:t>
      </w:r>
      <w:r>
        <w:rPr>
          <w:rFonts w:ascii="仿宋_GB2312" w:eastAsia="仿宋_GB2312" w:hAnsi="仿宋_GB2312" w:cs="仿宋_GB2312"/>
          <w:kern w:val="0"/>
          <w:sz w:val="28"/>
          <w:szCs w:val="28"/>
        </w:rPr>
        <w:t>验收的</w:t>
      </w:r>
      <w:r>
        <w:rPr>
          <w:rFonts w:ascii="仿宋_GB2312" w:eastAsia="仿宋_GB2312" w:hAnsi="仿宋_GB2312" w:cs="仿宋_GB2312" w:hint="eastAsia"/>
          <w:kern w:val="0"/>
          <w:sz w:val="28"/>
          <w:szCs w:val="28"/>
        </w:rPr>
        <w:t>海峡图书馆信息化与智能化合同包一在对照招标文件时发现建设方所设计的软件模块功能缺漏较多，不具备初验条件，要求中标</w:t>
      </w:r>
      <w:r>
        <w:rPr>
          <w:rFonts w:ascii="仿宋_GB2312" w:eastAsia="仿宋_GB2312" w:hAnsi="仿宋_GB2312" w:cs="仿宋_GB2312"/>
          <w:kern w:val="0"/>
          <w:sz w:val="28"/>
          <w:szCs w:val="28"/>
        </w:rPr>
        <w:t>方进行</w:t>
      </w:r>
      <w:r>
        <w:rPr>
          <w:rFonts w:ascii="仿宋_GB2312" w:eastAsia="仿宋_GB2312" w:hAnsi="仿宋_GB2312" w:cs="仿宋_GB2312" w:hint="eastAsia"/>
          <w:kern w:val="0"/>
          <w:sz w:val="28"/>
          <w:szCs w:val="28"/>
        </w:rPr>
        <w:t>整改完善；</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质量目标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家具、书</w:t>
      </w:r>
      <w:r>
        <w:rPr>
          <w:rFonts w:ascii="仿宋_GB2312" w:eastAsia="仿宋_GB2312" w:hAnsi="仿宋_GB2312" w:cs="仿宋_GB2312" w:hint="eastAsia"/>
          <w:kern w:val="0"/>
          <w:sz w:val="28"/>
          <w:szCs w:val="28"/>
        </w:rPr>
        <w:t>架等专用设备验收情况”期初设置绩效目标值验收合格，实际验收合格，完成目标；</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经济效益目标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信息化及智能化设备采购中标价节约情况（</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项目实际中标价</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项目招标控制价）”期初设置绩效目标值</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年合同包二预计节约不低于</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，实际节约了</w:t>
      </w:r>
      <w:r>
        <w:rPr>
          <w:rFonts w:ascii="仿宋_GB2312" w:eastAsia="仿宋_GB2312" w:hAnsi="仿宋_GB2312" w:cs="仿宋_GB2312" w:hint="eastAsia"/>
          <w:kern w:val="0"/>
          <w:sz w:val="28"/>
          <w:szCs w:val="28"/>
        </w:rPr>
        <w:t>58.2%</w:t>
      </w:r>
      <w:r>
        <w:rPr>
          <w:rFonts w:ascii="仿宋_GB2312" w:eastAsia="仿宋_GB2312" w:hAnsi="仿宋_GB2312" w:cs="仿宋_GB2312" w:hint="eastAsia"/>
          <w:kern w:val="0"/>
          <w:sz w:val="28"/>
          <w:szCs w:val="28"/>
        </w:rPr>
        <w:t>，完成目标；</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经济效益目标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家具、书架等专用设备采购中标价节约情况（</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项目实际中标价</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项目招标控制价）”期初设置绩效目标值</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年合同包三预计节约不低于</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，实际节约了</w:t>
      </w:r>
      <w:r>
        <w:rPr>
          <w:rFonts w:ascii="仿宋_GB2312" w:eastAsia="仿宋_GB2312" w:hAnsi="仿宋_GB2312" w:cs="仿宋_GB2312" w:hint="eastAsia"/>
          <w:kern w:val="0"/>
          <w:sz w:val="28"/>
          <w:szCs w:val="28"/>
        </w:rPr>
        <w:t>30.78%</w:t>
      </w:r>
      <w:r>
        <w:rPr>
          <w:rFonts w:ascii="仿宋_GB2312" w:eastAsia="仿宋_GB2312" w:hAnsi="仿宋_GB2312" w:cs="仿宋_GB2312" w:hint="eastAsia"/>
          <w:kern w:val="0"/>
          <w:sz w:val="28"/>
          <w:szCs w:val="28"/>
        </w:rPr>
        <w:t>，完成目标；</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经济效益目标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其他专项采购中标价节约情</w:t>
      </w:r>
      <w:r>
        <w:rPr>
          <w:rFonts w:ascii="仿宋_GB2312" w:eastAsia="仿宋_GB2312" w:hAnsi="仿宋_GB2312" w:cs="仿宋_GB2312" w:hint="eastAsia"/>
          <w:kern w:val="0"/>
          <w:sz w:val="28"/>
          <w:szCs w:val="28"/>
        </w:rPr>
        <w:t>况（</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项目实际中标价</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项目招标控制价）”期初设置绩效目标值</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年不低于</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，实际节约了</w:t>
      </w:r>
      <w:r>
        <w:rPr>
          <w:rFonts w:ascii="仿宋_GB2312" w:eastAsia="仿宋_GB2312" w:hAnsi="仿宋_GB2312" w:cs="仿宋_GB2312" w:hint="eastAsia"/>
          <w:kern w:val="0"/>
          <w:sz w:val="28"/>
          <w:szCs w:val="28"/>
        </w:rPr>
        <w:t>51.27%</w:t>
      </w:r>
      <w:r>
        <w:rPr>
          <w:rFonts w:ascii="仿宋_GB2312" w:eastAsia="仿宋_GB2312" w:hAnsi="仿宋_GB2312" w:cs="仿宋_GB2312" w:hint="eastAsia"/>
          <w:kern w:val="0"/>
          <w:sz w:val="28"/>
          <w:szCs w:val="28"/>
        </w:rPr>
        <w:t>，完成目标。</w:t>
      </w:r>
    </w:p>
    <w:p w:rsidR="00EF41EA" w:rsidRDefault="00600E24">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目标完成质量（目标完成程度算术平均数）</w:t>
      </w:r>
      <w:r>
        <w:rPr>
          <w:rFonts w:ascii="仿宋_GB2312" w:eastAsia="仿宋_GB2312" w:hAnsi="仿宋_GB2312" w:cs="仿宋_GB2312" w:hint="eastAsia"/>
          <w:kern w:val="0"/>
          <w:sz w:val="28"/>
          <w:szCs w:val="28"/>
        </w:rPr>
        <w:t>81.93%</w:t>
      </w:r>
      <w:r>
        <w:rPr>
          <w:rFonts w:ascii="仿宋_GB2312" w:eastAsia="仿宋_GB2312" w:hAnsi="仿宋_GB2312" w:cs="仿宋_GB2312" w:hint="eastAsia"/>
          <w:kern w:val="0"/>
          <w:sz w:val="28"/>
          <w:szCs w:val="28"/>
        </w:rPr>
        <w:t>。</w:t>
      </w:r>
    </w:p>
    <w:p w:rsidR="00EF41EA" w:rsidRDefault="00600E24">
      <w:pPr>
        <w:numPr>
          <w:ilvl w:val="0"/>
          <w:numId w:val="1"/>
        </w:num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项目实施过程中存在的问题和改进建议</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、存在问题</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）项目管理制度不够完善。未能制定项目范围管理、进度管理、成本管理、质量管理、风险管理、项目中止管理等完整的项目管理制度。</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）信息化与智能化采购项目包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未能完成验收。</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、改进措施</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）在项目开展过程中，逐步完善项目的各项管理制度，并严格按照招标文件和合同要求进行验收。</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）已要求厂家整改不符合项目包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合同和招标文件要求之处，整改通过后马上组织验收。</w:t>
      </w:r>
    </w:p>
    <w:p w:rsidR="00EF41EA" w:rsidRDefault="00600E24">
      <w:pPr>
        <w:numPr>
          <w:ilvl w:val="0"/>
          <w:numId w:val="1"/>
        </w:num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、项目绩效评价指标得分具体分析</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投入指标满分</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11.16</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时效情况（共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目标完成率（共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分。目标完成率</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目标实际完成数量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期初目标编制数量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得分分析：期初设置绩效目标数量</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个，完成目标数量</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个，目标完成率</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）支出情况</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7.56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预算执行率（共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1.56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当年度部门预算批复数×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B=100%</w:t>
      </w:r>
      <w:r>
        <w:rPr>
          <w:rFonts w:ascii="仿宋_GB2312" w:eastAsia="仿宋_GB2312" w:hAnsi="仿宋_GB2312" w:cs="仿宋_GB2312" w:hint="eastAsia"/>
          <w:sz w:val="28"/>
          <w:szCs w:val="28"/>
        </w:rPr>
        <w:t>时得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w:t>
      </w:r>
      <w:r>
        <w:rPr>
          <w:rFonts w:ascii="仿宋_GB2312" w:eastAsia="仿宋_GB2312" w:hAnsi="仿宋_GB2312" w:cs="仿宋_GB2312" w:hint="eastAsia"/>
          <w:sz w:val="28"/>
          <w:szCs w:val="28"/>
        </w:rPr>
        <w:t>度</w:t>
      </w:r>
      <w:r>
        <w:rPr>
          <w:rFonts w:ascii="仿宋_GB2312" w:eastAsia="仿宋_GB2312" w:hAnsi="仿宋_GB2312" w:cs="仿宋_GB2312" w:hint="eastAsia"/>
          <w:sz w:val="28"/>
          <w:szCs w:val="28"/>
        </w:rPr>
        <w:t>部门</w:t>
      </w:r>
      <w:r>
        <w:rPr>
          <w:rFonts w:ascii="仿宋_GB2312" w:eastAsia="仿宋_GB2312" w:hAnsi="仿宋_GB2312" w:cs="仿宋_GB2312" w:hint="eastAsia"/>
          <w:sz w:val="28"/>
          <w:szCs w:val="28"/>
        </w:rPr>
        <w:t>预算</w:t>
      </w:r>
      <w:r>
        <w:rPr>
          <w:rFonts w:ascii="仿宋_GB2312" w:eastAsia="仿宋_GB2312" w:hAnsi="仿宋_GB2312" w:cs="仿宋_GB2312" w:hint="eastAsia"/>
          <w:sz w:val="28"/>
          <w:szCs w:val="28"/>
        </w:rPr>
        <w:t>批复数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&lt;100%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。预算执行率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1299.4931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5000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25.99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25.99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1.56</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1.56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资金使用率（共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w:t>
      </w:r>
      <w:r>
        <w:rPr>
          <w:rFonts w:ascii="仿宋_GB2312" w:eastAsia="仿宋_GB2312" w:hAnsi="仿宋_GB2312" w:cs="仿宋_GB2312" w:hint="eastAsia"/>
          <w:sz w:val="28"/>
          <w:szCs w:val="28"/>
        </w:rPr>
        <w:t>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。“财政部门核拨数”为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时，本项不得分。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2671.9845/</w:t>
      </w:r>
      <w:r>
        <w:rPr>
          <w:rFonts w:ascii="仿宋_GB2312" w:eastAsia="仿宋_GB2312" w:hAnsi="仿宋_GB2312" w:cs="仿宋_GB2312" w:hint="eastAsia"/>
          <w:sz w:val="28"/>
          <w:szCs w:val="28"/>
        </w:rPr>
        <w:t>财政部门核定额度数</w:t>
      </w:r>
      <w:r>
        <w:rPr>
          <w:rFonts w:ascii="仿宋_GB2312" w:eastAsia="仿宋_GB2312" w:hAnsi="仿宋_GB2312" w:cs="仿宋_GB2312" w:hint="eastAsia"/>
          <w:sz w:val="28"/>
          <w:szCs w:val="28"/>
        </w:rPr>
        <w:t>2671.9845=100%</w:t>
      </w:r>
      <w:r>
        <w:rPr>
          <w:rFonts w:ascii="仿宋_GB2312" w:eastAsia="仿宋_GB2312" w:hAnsi="仿宋_GB2312" w:cs="仿宋_GB2312" w:hint="eastAsia"/>
          <w:sz w:val="28"/>
          <w:szCs w:val="28"/>
        </w:rPr>
        <w:t>，得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过程管理指标满分</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33.71</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绩效管理（共</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28.71</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预算绩效管理组织保障（共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分。其中：主管部门成立以主要领导或分管领导为组长的预算绩效管理领导小组得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目标编制数量（共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评分标准：期初每编制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个绩效目标得</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期初编制</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个绩效目标：资金拨付到位及时性、预算执行率、信息化及智能化设备采购进度、家具、书架等专用设备采购进度、其他专项招标情况、信息化及智能化设备验收情况、家具、书架等专用设备验收情况、信息化及智能化设备采购中标价节约情况、家具、书架等专用设备采购中标价节约情况、其他专项采购中标价节约情况、因未及时结算项目款项引发的诉讼事件、因未及时结算项目款项引发的群体性事件、因项目的开展造成的环境事故、高标准建设海峡图书馆，完成海峡图书馆信息化智能化设备、家具书架等专用设备采购工作，保证海峡图书馆功能完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③</w:t>
      </w:r>
      <w:r>
        <w:rPr>
          <w:rFonts w:ascii="仿宋_GB2312" w:eastAsia="仿宋_GB2312" w:hAnsi="仿宋_GB2312" w:cs="仿宋_GB2312" w:hint="eastAsia"/>
          <w:sz w:val="28"/>
          <w:szCs w:val="28"/>
        </w:rPr>
        <w:t>目标个性化程度（共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评分标准：编制充分反映项目专业特点的“产出与效益”类个性指标的，每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个个性指标得</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w:t>
      </w:r>
      <w:r>
        <w:rPr>
          <w:rFonts w:ascii="仿宋_GB2312" w:eastAsia="仿宋_GB2312" w:hAnsi="仿宋_GB2312" w:cs="仿宋_GB2312" w:hint="eastAsia"/>
          <w:sz w:val="28"/>
          <w:szCs w:val="28"/>
        </w:rPr>
        <w:t>有</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个编制充分反映项目专业特点的“产出与效益”类个性指标：信息化及智能化设备采购进度、家具、书架等专用设备采购进度、其他专项招标情况、信息化及智能化设备验收情况、家具、书架等专用设备验收情况、信息化及智能化设备采购中标价节约情况、家具、书架等专用设备采购中标价节约情况、其他专项采购中标价节约情况、因未及时结算项目款项引发的诉讼事件、因未及时结算项目款项引</w:t>
      </w:r>
      <w:r>
        <w:rPr>
          <w:rFonts w:ascii="仿宋_GB2312" w:eastAsia="仿宋_GB2312" w:hAnsi="仿宋_GB2312" w:cs="仿宋_GB2312" w:hint="eastAsia"/>
          <w:sz w:val="28"/>
          <w:szCs w:val="28"/>
        </w:rPr>
        <w:t>发的群体性事件、因项目的开展造成的环境事故、高标准建设海峡图书馆，完成海峡图书馆信息化智能化设备、家具书架等专用设备采购工作，保证海峡图书馆功能完善。得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④</w:t>
      </w:r>
      <w:r>
        <w:rPr>
          <w:rFonts w:ascii="仿宋_GB2312" w:eastAsia="仿宋_GB2312" w:hAnsi="仿宋_GB2312" w:cs="仿宋_GB2312" w:hint="eastAsia"/>
          <w:sz w:val="28"/>
          <w:szCs w:val="28"/>
        </w:rPr>
        <w:t>目标全面程度（共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分。编制的绩效目标全面涵盖投入、产出、效益三类</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种目标得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分，不满</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种的按比例计分（如期初编制三类</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种目标，得分为</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5/10=2.5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已全面涵盖投入、产出、效益三类共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种目标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得分为</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5/10=2.5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⑤</w:t>
      </w:r>
      <w:r>
        <w:rPr>
          <w:rFonts w:ascii="仿宋_GB2312" w:eastAsia="仿宋_GB2312" w:hAnsi="仿宋_GB2312" w:cs="仿宋_GB2312" w:hint="eastAsia"/>
          <w:sz w:val="28"/>
          <w:szCs w:val="28"/>
        </w:rPr>
        <w:t>目标完成质量（共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5.21</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w:t>
      </w:r>
      <w:r>
        <w:rPr>
          <w:rFonts w:ascii="仿宋_GB2312" w:eastAsia="仿宋_GB2312" w:hAnsi="仿宋_GB2312" w:cs="仿宋_GB2312" w:hint="eastAsia"/>
          <w:sz w:val="28"/>
          <w:szCs w:val="28"/>
        </w:rPr>
        <w:t>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分。目标完成质量</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所有期初绩效目标完成程度的算术平均值，得分为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个期初绩效目标完成程度的算术平均值：（资金拨付到位及时性</w:t>
      </w:r>
      <w:r>
        <w:rPr>
          <w:rFonts w:ascii="仿宋_GB2312" w:eastAsia="仿宋_GB2312" w:hAnsi="仿宋_GB2312" w:cs="仿宋_GB2312" w:hint="eastAsia"/>
          <w:sz w:val="28"/>
          <w:szCs w:val="28"/>
        </w:rPr>
        <w:t xml:space="preserve">40.93% + </w:t>
      </w:r>
      <w:r>
        <w:rPr>
          <w:rFonts w:ascii="仿宋_GB2312" w:eastAsia="仿宋_GB2312" w:hAnsi="仿宋_GB2312" w:cs="仿宋_GB2312" w:hint="eastAsia"/>
          <w:sz w:val="28"/>
          <w:szCs w:val="28"/>
        </w:rPr>
        <w:t>预算执行率</w:t>
      </w:r>
      <w:r>
        <w:rPr>
          <w:rFonts w:ascii="仿宋_GB2312" w:eastAsia="仿宋_GB2312" w:hAnsi="仿宋_GB2312" w:cs="仿宋_GB2312" w:hint="eastAsia"/>
          <w:sz w:val="28"/>
          <w:szCs w:val="28"/>
        </w:rPr>
        <w:t xml:space="preserve">40.93% + </w:t>
      </w:r>
      <w:r>
        <w:rPr>
          <w:rFonts w:ascii="仿宋_GB2312" w:eastAsia="仿宋_GB2312" w:hAnsi="仿宋_GB2312" w:cs="仿宋_GB2312" w:hint="eastAsia"/>
          <w:sz w:val="28"/>
          <w:szCs w:val="28"/>
        </w:rPr>
        <w:t>信息化及智能化设备采购进度</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家具、书架等专用设备采购进度</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其他专项招标情况</w:t>
      </w:r>
      <w:r>
        <w:rPr>
          <w:rFonts w:ascii="仿宋_GB2312" w:eastAsia="仿宋_GB2312" w:hAnsi="仿宋_GB2312" w:cs="仿宋_GB2312" w:hint="eastAsia"/>
          <w:sz w:val="28"/>
          <w:szCs w:val="28"/>
        </w:rPr>
        <w:t xml:space="preserve">66.67% + </w:t>
      </w:r>
      <w:r>
        <w:rPr>
          <w:rFonts w:ascii="仿宋_GB2312" w:eastAsia="仿宋_GB2312" w:hAnsi="仿宋_GB2312" w:cs="仿宋_GB2312" w:hint="eastAsia"/>
          <w:sz w:val="28"/>
          <w:szCs w:val="28"/>
        </w:rPr>
        <w:t>信息化及智能化设备验收情况</w:t>
      </w:r>
      <w:r>
        <w:rPr>
          <w:rFonts w:ascii="仿宋_GB2312" w:eastAsia="仿宋_GB2312" w:hAnsi="仿宋_GB2312" w:cs="仿宋_GB2312" w:hint="eastAsia"/>
          <w:sz w:val="28"/>
          <w:szCs w:val="28"/>
        </w:rPr>
        <w:t xml:space="preserve">66.67% + </w:t>
      </w:r>
      <w:r>
        <w:rPr>
          <w:rFonts w:ascii="仿宋_GB2312" w:eastAsia="仿宋_GB2312" w:hAnsi="仿宋_GB2312" w:cs="仿宋_GB2312" w:hint="eastAsia"/>
          <w:sz w:val="28"/>
          <w:szCs w:val="28"/>
        </w:rPr>
        <w:t>家具、书架等专用设备验收情况</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信息化及智能化设备采购中标价节约情况</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家具、书架等专用设备采购中标价节约情况</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其他专项采购中</w:t>
      </w:r>
      <w:r>
        <w:rPr>
          <w:rFonts w:ascii="仿宋_GB2312" w:eastAsia="仿宋_GB2312" w:hAnsi="仿宋_GB2312" w:cs="仿宋_GB2312" w:hint="eastAsia"/>
          <w:sz w:val="28"/>
          <w:szCs w:val="28"/>
        </w:rPr>
        <w:t>标价节约情况</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因未及时结算项目款项引发的诉讼事件</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因未及时结算项目款项引发的群体性事件</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因项目的开展造成的环境事故</w:t>
      </w:r>
      <w:r>
        <w:rPr>
          <w:rFonts w:ascii="仿宋_GB2312" w:eastAsia="仿宋_GB2312" w:hAnsi="仿宋_GB2312" w:cs="仿宋_GB2312" w:hint="eastAsia"/>
          <w:sz w:val="28"/>
          <w:szCs w:val="28"/>
        </w:rPr>
        <w:t xml:space="preserve">100% + </w:t>
      </w:r>
      <w:r>
        <w:rPr>
          <w:rFonts w:ascii="仿宋_GB2312" w:eastAsia="仿宋_GB2312" w:hAnsi="仿宋_GB2312" w:cs="仿宋_GB2312" w:hint="eastAsia"/>
          <w:sz w:val="28"/>
          <w:szCs w:val="28"/>
        </w:rPr>
        <w:t>高标准建设海峡图书馆，完成海峡图书馆信息化智能化设备、家具书架等专用设备采购工作，保证海峡图书馆功能完善</w:t>
      </w:r>
      <w:r>
        <w:rPr>
          <w:rFonts w:ascii="仿宋_GB2312" w:eastAsia="仿宋_GB2312" w:hAnsi="仿宋_GB2312" w:cs="仿宋_GB2312" w:hint="eastAsia"/>
          <w:sz w:val="28"/>
          <w:szCs w:val="28"/>
        </w:rPr>
        <w:t xml:space="preserve">100%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86.8%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86.8%</w:t>
      </w:r>
      <w:r>
        <w:rPr>
          <w:rFonts w:ascii="仿宋_GB2312" w:eastAsia="仿宋_GB2312" w:hAnsi="仿宋_GB2312" w:cs="仿宋_GB2312" w:hint="eastAsia"/>
          <w:sz w:val="28"/>
          <w:szCs w:val="28"/>
        </w:rPr>
        <w:t>×得分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5.2</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⑥</w:t>
      </w:r>
      <w:r>
        <w:rPr>
          <w:rFonts w:ascii="仿宋_GB2312" w:eastAsia="仿宋_GB2312" w:hAnsi="仿宋_GB2312" w:cs="仿宋_GB2312" w:hint="eastAsia"/>
          <w:sz w:val="28"/>
          <w:szCs w:val="28"/>
        </w:rPr>
        <w:t>预算执行监控情况（共</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评分标准：项目单位开展预算执行监控并按要求填报监控表和监控报告得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项目列入财政重点监控名单并按要求填报监控表和监控报告得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得分分析：项目单位开展预算执行监控并按要求填报监控表和监控报告得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项目列入财政重点监控名单并按要求填报监控表和监控报告，得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项目管理（共</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EF41EA" w:rsidRDefault="00600E24">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项目管理制度健全性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评分标准：项目单位独立或会同其他单位共同制定项目相关管理制度得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分（制度应包含但不局限于项目范围管理、资金分配管理、进度管理、成本管理、质量管理、风险管理、采购管理、项目中止管理等内容），否则不得分。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没有制定</w:t>
      </w:r>
      <w:r>
        <w:rPr>
          <w:rFonts w:ascii="仿宋_GB2312" w:eastAsia="仿宋_GB2312" w:hAnsi="仿宋_GB2312" w:cs="仿宋_GB2312"/>
          <w:sz w:val="28"/>
          <w:szCs w:val="28"/>
        </w:rPr>
        <w:t>完整的</w:t>
      </w:r>
      <w:r>
        <w:rPr>
          <w:rFonts w:ascii="仿宋_GB2312" w:eastAsia="仿宋_GB2312" w:hAnsi="仿宋_GB2312" w:cs="仿宋_GB2312" w:hint="eastAsia"/>
          <w:sz w:val="28"/>
          <w:szCs w:val="28"/>
        </w:rPr>
        <w:t>项目范围管理、资金分配管理、进度管理、成本管理、质量管理、风险管理、采购管理、项目中止管理等内容，得</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w:t>
      </w:r>
    </w:p>
    <w:p w:rsidR="00EF41EA" w:rsidRDefault="00600E24">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②</w:t>
      </w:r>
      <w:r>
        <w:rPr>
          <w:rFonts w:ascii="仿宋_GB2312" w:eastAsia="仿宋_GB2312" w:hAnsi="仿宋_GB2312" w:cs="仿宋_GB2312" w:hint="eastAsia"/>
          <w:sz w:val="28"/>
          <w:szCs w:val="28"/>
        </w:rPr>
        <w:t>项目管理制度执行有效性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评分标准：项目管理符合相关项目管理制度得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分，扣完为止。无项目管理制度此项不得分。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项目管理制度不够</w:t>
      </w:r>
      <w:r>
        <w:rPr>
          <w:rFonts w:ascii="仿宋_GB2312" w:eastAsia="仿宋_GB2312" w:hAnsi="仿宋_GB2312" w:cs="仿宋_GB2312"/>
          <w:sz w:val="28"/>
          <w:szCs w:val="28"/>
        </w:rPr>
        <w:t>健全</w:t>
      </w:r>
      <w:r>
        <w:rPr>
          <w:rFonts w:ascii="仿宋_GB2312" w:eastAsia="仿宋_GB2312" w:hAnsi="仿宋_GB2312" w:cs="仿宋_GB2312" w:hint="eastAsia"/>
          <w:sz w:val="28"/>
          <w:szCs w:val="28"/>
        </w:rPr>
        <w:t>，得</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分。</w:t>
      </w:r>
    </w:p>
    <w:p w:rsidR="00EF41EA" w:rsidRDefault="00600E24">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③财务管理制度健全性（共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分（办法应包含但不局限于资金使用范围、参与者职责、风险防控等内容），否则不得分。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本单位制定项目资金管理办法，得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EF41EA" w:rsidRDefault="00600E24">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④财务管理制度执行有效性（共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评分标准：资金管理符合相关项目资金管理办法得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分，扣完为止。无资金管理办法此项不得分。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资金管理符合相关项目资金管理办法，得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EF41EA" w:rsidRDefault="00600E24">
      <w:pPr>
        <w:spacing w:line="48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⑤</w:t>
      </w:r>
      <w:r>
        <w:rPr>
          <w:rFonts w:ascii="仿宋_GB2312" w:eastAsia="仿宋_GB2312" w:hAnsi="仿宋_GB2312" w:cs="仿宋_GB2312" w:hint="eastAsia"/>
          <w:sz w:val="28"/>
          <w:szCs w:val="28"/>
        </w:rPr>
        <w:t>财政、审计及上级业务主管部门检查情况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评分标准：项目被财政、审计及上级业务主管部门列为检查对象得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分，检查有披露项目存在问题的，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得分分析：检查有披露项目存在问题，得</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⑥</w:t>
      </w:r>
      <w:r>
        <w:rPr>
          <w:rFonts w:ascii="仿宋_GB2312" w:eastAsia="仿宋_GB2312" w:hAnsi="仿宋_GB2312" w:cs="仿宋_GB2312" w:hint="eastAsia"/>
          <w:sz w:val="28"/>
          <w:szCs w:val="28"/>
        </w:rPr>
        <w:t>业务部门自查情况（共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评分标准：业务部门对项目开展自查得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分，自查每发现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个问题并进行整改加</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分，本指标最高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w:t>
      </w:r>
      <w:r>
        <w:rPr>
          <w:rFonts w:ascii="仿宋_GB2312" w:eastAsia="仿宋_GB2312" w:hAnsi="仿宋_GB2312" w:cs="仿宋_GB2312" w:hint="eastAsia"/>
          <w:sz w:val="28"/>
          <w:szCs w:val="28"/>
        </w:rPr>
        <w:t>业务部门对项目开展自查，对家具、书架等专用设备采购项目</w:t>
      </w:r>
      <w:r>
        <w:rPr>
          <w:rFonts w:ascii="仿宋_GB2312" w:eastAsia="仿宋_GB2312" w:hAnsi="仿宋_GB2312" w:cs="仿宋_GB2312"/>
          <w:sz w:val="28"/>
          <w:szCs w:val="28"/>
        </w:rPr>
        <w:t>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和</w:t>
      </w:r>
      <w:r>
        <w:rPr>
          <w:rFonts w:ascii="仿宋_GB2312" w:eastAsia="仿宋_GB2312" w:hAnsi="仿宋_GB2312" w:cs="仿宋_GB2312"/>
          <w:sz w:val="28"/>
          <w:szCs w:val="28"/>
        </w:rPr>
        <w:t>包</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提出</w:t>
      </w:r>
      <w:r>
        <w:rPr>
          <w:rFonts w:ascii="仿宋_GB2312" w:eastAsia="仿宋_GB2312" w:hAnsi="仿宋_GB2312" w:cs="仿宋_GB2312"/>
          <w:sz w:val="28"/>
          <w:szCs w:val="28"/>
        </w:rPr>
        <w:t>整改意见，并进行整改</w:t>
      </w:r>
      <w:r>
        <w:rPr>
          <w:rFonts w:ascii="仿宋_GB2312" w:eastAsia="仿宋_GB2312" w:hAnsi="仿宋_GB2312" w:cs="仿宋_GB2312" w:hint="eastAsia"/>
          <w:sz w:val="28"/>
          <w:szCs w:val="28"/>
        </w:rPr>
        <w:t>，得</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分。</w:t>
      </w:r>
    </w:p>
    <w:p w:rsidR="00EF41EA" w:rsidRDefault="00600E24">
      <w:pPr>
        <w:spacing w:line="48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产出与效益指标满分</w:t>
      </w:r>
      <w:r>
        <w:rPr>
          <w:rFonts w:ascii="仿宋_GB2312" w:eastAsia="仿宋_GB2312" w:hAnsi="仿宋_GB2312" w:cs="仿宋_GB2312" w:hint="eastAsia"/>
          <w:kern w:val="0"/>
          <w:sz w:val="28"/>
          <w:szCs w:val="28"/>
        </w:rPr>
        <w:t>36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33</w:t>
      </w:r>
      <w:r>
        <w:rPr>
          <w:rFonts w:ascii="仿宋_GB2312" w:eastAsia="仿宋_GB2312" w:hAnsi="仿宋_GB2312" w:cs="仿宋_GB2312" w:hint="eastAsia"/>
          <w:kern w:val="0"/>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信息化及智能化设备采购进度（</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分。实际完成值优于预设值，完成招标并安装得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分。每少于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项尚未完成扣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得分分析：完成信息化及智能化设备采购招标并安装，得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家具、书架等专用设备采购进度（</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分。实际完成值优于预设值，完成招标并安装得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分。每少于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项尚未完成扣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得分分析：完成招标并安装，得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其他专项招标情况（</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分。实际完成值优于预设值，专项招标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项及以上。每少于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项扣</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得分分析：本单位专项招标完成</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产出质量（</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信息化及智能化设备验收情况（</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分。实际完成值优于预设值，项目合同包验收合格，未通过验收或者验收不合格</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个合同包扣</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得分分析：信息化及智能化设备包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、包</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通过初验收已通过验收，包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未通过验收，扣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产出质量（</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家具、书架等专用设备验收情况（</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分。实际完成值优于预设值，项目合同包验收合格，未通过验收或者验收不合格</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个合同包扣</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得分分析：家具、书架等专用设备三个合同包均通过初验收，得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经济效益（共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信息化及智能化设备采购中标价节约情况（</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项目实际中标价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项目招标控制价）（</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分。实际完成值优于预设值，合同包二预计节约不低于</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。不足每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分，最高为</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得分分析：项目实际中标价</w:t>
      </w:r>
      <w:r>
        <w:rPr>
          <w:rFonts w:ascii="仿宋_GB2312" w:eastAsia="仿宋_GB2312" w:hAnsi="仿宋_GB2312" w:cs="仿宋_GB2312" w:hint="eastAsia"/>
          <w:sz w:val="28"/>
          <w:szCs w:val="28"/>
        </w:rPr>
        <w:t>650.7036</w:t>
      </w:r>
      <w:r>
        <w:rPr>
          <w:rFonts w:ascii="仿宋_GB2312" w:eastAsia="仿宋_GB2312" w:hAnsi="仿宋_GB2312" w:cs="仿宋_GB2312" w:hint="eastAsia"/>
          <w:sz w:val="28"/>
          <w:szCs w:val="28"/>
        </w:rPr>
        <w:t>万元，项目招标控制价</w:t>
      </w:r>
      <w:r>
        <w:rPr>
          <w:rFonts w:ascii="仿宋_GB2312" w:eastAsia="仿宋_GB2312" w:hAnsi="仿宋_GB2312" w:cs="仿宋_GB2312" w:hint="eastAsia"/>
          <w:sz w:val="28"/>
          <w:szCs w:val="28"/>
        </w:rPr>
        <w:t>1556.55</w:t>
      </w:r>
      <w:r>
        <w:rPr>
          <w:rFonts w:ascii="仿宋_GB2312" w:eastAsia="仿宋_GB2312" w:hAnsi="仿宋_GB2312" w:cs="仿宋_GB2312" w:hint="eastAsia"/>
          <w:sz w:val="28"/>
          <w:szCs w:val="28"/>
        </w:rPr>
        <w:t>万元，实际节约</w:t>
      </w:r>
      <w:r>
        <w:rPr>
          <w:rFonts w:ascii="仿宋_GB2312" w:eastAsia="仿宋_GB2312" w:hAnsi="仿宋_GB2312" w:cs="仿宋_GB2312" w:hint="eastAsia"/>
          <w:sz w:val="28"/>
          <w:szCs w:val="28"/>
        </w:rPr>
        <w:t>58.2%</w:t>
      </w:r>
      <w:r>
        <w:rPr>
          <w:rFonts w:ascii="仿宋_GB2312" w:eastAsia="仿宋_GB2312" w:hAnsi="仿宋_GB2312" w:cs="仿宋_GB2312" w:hint="eastAsia"/>
          <w:sz w:val="28"/>
          <w:szCs w:val="28"/>
        </w:rPr>
        <w:t>，得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经济效益（共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家具、书架等专用设备采购中标价节约情况（</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项目实际中标价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项目招标控制价）（</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分。实际完成值优于预设值，合同包二预计节约不低于</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。不足每</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分，最高为</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得分分析：项目实际中标价</w:t>
      </w:r>
      <w:r>
        <w:rPr>
          <w:rFonts w:ascii="仿宋_GB2312" w:eastAsia="仿宋_GB2312" w:hAnsi="仿宋_GB2312" w:cs="仿宋_GB2312" w:hint="eastAsia"/>
          <w:sz w:val="28"/>
          <w:szCs w:val="28"/>
        </w:rPr>
        <w:t>1129.7526</w:t>
      </w:r>
      <w:r>
        <w:rPr>
          <w:rFonts w:ascii="仿宋_GB2312" w:eastAsia="仿宋_GB2312" w:hAnsi="仿宋_GB2312" w:cs="仿宋_GB2312" w:hint="eastAsia"/>
          <w:sz w:val="28"/>
          <w:szCs w:val="28"/>
        </w:rPr>
        <w:t>万元，项目招标控制价</w:t>
      </w:r>
      <w:r>
        <w:rPr>
          <w:rFonts w:ascii="仿宋_GB2312" w:eastAsia="仿宋_GB2312" w:hAnsi="仿宋_GB2312" w:cs="仿宋_GB2312" w:hint="eastAsia"/>
          <w:sz w:val="28"/>
          <w:szCs w:val="28"/>
        </w:rPr>
        <w:t>1632.03</w:t>
      </w:r>
      <w:r>
        <w:rPr>
          <w:rFonts w:ascii="仿宋_GB2312" w:eastAsia="仿宋_GB2312" w:hAnsi="仿宋_GB2312" w:cs="仿宋_GB2312" w:hint="eastAsia"/>
          <w:sz w:val="28"/>
          <w:szCs w:val="28"/>
        </w:rPr>
        <w:t>万元，实际节约</w:t>
      </w:r>
      <w:r>
        <w:rPr>
          <w:rFonts w:ascii="仿宋_GB2312" w:eastAsia="仿宋_GB2312" w:hAnsi="仿宋_GB2312" w:cs="仿宋_GB2312" w:hint="eastAsia"/>
          <w:sz w:val="28"/>
          <w:szCs w:val="28"/>
        </w:rPr>
        <w:t>30.78%</w:t>
      </w:r>
      <w:r>
        <w:rPr>
          <w:rFonts w:ascii="仿宋_GB2312" w:eastAsia="仿宋_GB2312" w:hAnsi="仿宋_GB2312" w:cs="仿宋_GB2312" w:hint="eastAsia"/>
          <w:sz w:val="28"/>
          <w:szCs w:val="28"/>
        </w:rPr>
        <w:t>，得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经济效益（共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其他专项采购中标价节约情况（</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项目实际中标价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项目招标控制价）（</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分。实际完成</w:t>
      </w:r>
      <w:r>
        <w:rPr>
          <w:rFonts w:ascii="仿宋_GB2312" w:eastAsia="仿宋_GB2312" w:hAnsi="仿宋_GB2312" w:cs="仿宋_GB2312" w:hint="eastAsia"/>
          <w:sz w:val="28"/>
          <w:szCs w:val="28"/>
        </w:rPr>
        <w:t>值优于预设值，其他专项采购节约不低于</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。不足每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分，最高为</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得分分析：其他专项采购包含窗帘和年度物业管理及安保项目两个项目。窗帘项目实际中标价</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万元，项目招标控制价</w:t>
      </w:r>
      <w:r>
        <w:rPr>
          <w:rFonts w:ascii="仿宋_GB2312" w:eastAsia="仿宋_GB2312" w:hAnsi="仿宋_GB2312" w:cs="仿宋_GB2312" w:hint="eastAsia"/>
          <w:sz w:val="28"/>
          <w:szCs w:val="28"/>
        </w:rPr>
        <w:t>109.7</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lastRenderedPageBreak/>
        <w:t>年度物业管理及安保项目项目实际中标价</w:t>
      </w:r>
      <w:r>
        <w:rPr>
          <w:rFonts w:ascii="仿宋_GB2312" w:eastAsia="仿宋_GB2312" w:hAnsi="仿宋_GB2312" w:cs="仿宋_GB2312" w:hint="eastAsia"/>
          <w:sz w:val="28"/>
          <w:szCs w:val="28"/>
        </w:rPr>
        <w:t>236</w:t>
      </w:r>
      <w:r>
        <w:rPr>
          <w:rFonts w:ascii="仿宋_GB2312" w:eastAsia="仿宋_GB2312" w:hAnsi="仿宋_GB2312" w:cs="仿宋_GB2312" w:hint="eastAsia"/>
          <w:sz w:val="28"/>
          <w:szCs w:val="28"/>
        </w:rPr>
        <w:t>万元，项目招标控制价</w:t>
      </w:r>
      <w:r>
        <w:rPr>
          <w:rFonts w:ascii="仿宋_GB2312" w:eastAsia="仿宋_GB2312" w:hAnsi="仿宋_GB2312" w:cs="仿宋_GB2312" w:hint="eastAsia"/>
          <w:sz w:val="28"/>
          <w:szCs w:val="28"/>
        </w:rPr>
        <w:t>446.4</w:t>
      </w:r>
      <w:r>
        <w:rPr>
          <w:rFonts w:ascii="仿宋_GB2312" w:eastAsia="仿宋_GB2312" w:hAnsi="仿宋_GB2312" w:cs="仿宋_GB2312" w:hint="eastAsia"/>
          <w:sz w:val="28"/>
          <w:szCs w:val="28"/>
        </w:rPr>
        <w:t>万元，实际节约</w:t>
      </w:r>
      <w:r>
        <w:rPr>
          <w:rFonts w:ascii="仿宋_GB2312" w:eastAsia="仿宋_GB2312" w:hAnsi="仿宋_GB2312" w:cs="仿宋_GB2312" w:hint="eastAsia"/>
          <w:sz w:val="28"/>
          <w:szCs w:val="28"/>
        </w:rPr>
        <w:t>51.27%</w:t>
      </w:r>
      <w:r>
        <w:rPr>
          <w:rFonts w:ascii="仿宋_GB2312" w:eastAsia="仿宋_GB2312" w:hAnsi="仿宋_GB2312" w:cs="仿宋_GB2312" w:hint="eastAsia"/>
          <w:sz w:val="28"/>
          <w:szCs w:val="28"/>
        </w:rPr>
        <w:t>，得</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分。</w:t>
      </w:r>
    </w:p>
    <w:p w:rsidR="00EF41EA" w:rsidRDefault="00600E24" w:rsidP="0075485C">
      <w:pPr>
        <w:widowControl/>
        <w:spacing w:line="480" w:lineRule="exact"/>
        <w:ind w:leftChars="200" w:left="420"/>
        <w:rPr>
          <w:rFonts w:ascii="黑体" w:eastAsia="黑体"/>
          <w:sz w:val="32"/>
          <w:szCs w:val="32"/>
        </w:rPr>
      </w:pPr>
      <w:r>
        <w:rPr>
          <w:rFonts w:ascii="黑体" w:eastAsia="黑体" w:hint="eastAsia"/>
          <w:sz w:val="32"/>
          <w:szCs w:val="32"/>
        </w:rPr>
        <w:t>三、其他事项说明</w:t>
      </w:r>
    </w:p>
    <w:p w:rsidR="00EF41EA" w:rsidRDefault="00600E24">
      <w:pPr>
        <w:pStyle w:val="a5"/>
        <w:widowControl/>
        <w:spacing w:before="0" w:beforeAutospacing="0" w:after="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系委托</w:t>
      </w:r>
      <w:r>
        <w:rPr>
          <w:rFonts w:ascii="仿宋_GB2312" w:eastAsia="仿宋_GB2312" w:hAnsi="仿宋_GB2312" w:cs="仿宋_GB2312" w:hint="eastAsia"/>
          <w:sz w:val="28"/>
          <w:szCs w:val="28"/>
        </w:rPr>
        <w:t>会计师事务所</w:t>
      </w:r>
      <w:r>
        <w:rPr>
          <w:rFonts w:ascii="仿宋_GB2312" w:eastAsia="仿宋_GB2312" w:hAnsi="仿宋_GB2312" w:cs="仿宋_GB2312" w:hint="eastAsia"/>
          <w:sz w:val="28"/>
          <w:szCs w:val="28"/>
        </w:rPr>
        <w:t>第三方机构开展绩效自评工作，</w:t>
      </w:r>
      <w:r>
        <w:rPr>
          <w:rFonts w:ascii="仿宋_GB2312" w:eastAsia="仿宋_GB2312" w:hAnsi="仿宋_GB2312" w:cs="仿宋_GB2312" w:hint="eastAsia"/>
          <w:sz w:val="28"/>
          <w:szCs w:val="28"/>
        </w:rPr>
        <w:t>满分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分，最终得分</w:t>
      </w:r>
      <w:r>
        <w:rPr>
          <w:rFonts w:ascii="仿宋_GB2312" w:eastAsia="仿宋_GB2312" w:hAnsi="仿宋_GB2312" w:cs="仿宋_GB2312" w:hint="eastAsia"/>
          <w:sz w:val="28"/>
          <w:szCs w:val="28"/>
        </w:rPr>
        <w:t>77.87</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，评价等级系良好。</w:t>
      </w:r>
    </w:p>
    <w:p w:rsidR="00EF41EA" w:rsidRDefault="00EF41EA"/>
    <w:p w:rsidR="00EF41EA" w:rsidRDefault="00EF41EA"/>
    <w:p w:rsidR="00EF41EA" w:rsidRDefault="00EF41EA"/>
    <w:p w:rsidR="00EF41EA" w:rsidRDefault="00EF41EA" w:rsidP="0075485C">
      <w:pPr>
        <w:spacing w:line="460" w:lineRule="exact"/>
        <w:ind w:firstLineChars="350" w:firstLine="735"/>
      </w:pPr>
    </w:p>
    <w:sectPr w:rsidR="00EF41EA" w:rsidSect="00EF41E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24" w:rsidRDefault="00600E24" w:rsidP="00EF41EA">
      <w:r>
        <w:separator/>
      </w:r>
    </w:p>
  </w:endnote>
  <w:endnote w:type="continuationSeparator" w:id="1">
    <w:p w:rsidR="00600E24" w:rsidRDefault="00600E24" w:rsidP="00EF4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A" w:rsidRDefault="00EF41E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F41EA" w:rsidRDefault="00EF41EA">
                <w:pPr>
                  <w:pStyle w:val="a3"/>
                </w:pPr>
                <w:r>
                  <w:rPr>
                    <w:rFonts w:hint="eastAsia"/>
                  </w:rPr>
                  <w:fldChar w:fldCharType="begin"/>
                </w:r>
                <w:r w:rsidR="00600E24">
                  <w:rPr>
                    <w:rFonts w:hint="eastAsia"/>
                  </w:rPr>
                  <w:instrText xml:space="preserve"> PAGE  \* MERGEFORMAT </w:instrText>
                </w:r>
                <w:r>
                  <w:rPr>
                    <w:rFonts w:hint="eastAsia"/>
                  </w:rPr>
                  <w:fldChar w:fldCharType="separate"/>
                </w:r>
                <w:r w:rsidR="0075485C">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24" w:rsidRDefault="00600E24" w:rsidP="00EF41EA">
      <w:r>
        <w:separator/>
      </w:r>
    </w:p>
  </w:footnote>
  <w:footnote w:type="continuationSeparator" w:id="1">
    <w:p w:rsidR="00600E24" w:rsidRDefault="00600E24" w:rsidP="00EF4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D0FD"/>
    <w:multiLevelType w:val="singleLevel"/>
    <w:tmpl w:val="5AEBD0F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7A6889"/>
    <w:rsid w:val="00600E24"/>
    <w:rsid w:val="0075485C"/>
    <w:rsid w:val="00EF41EA"/>
    <w:rsid w:val="01450CA9"/>
    <w:rsid w:val="08007DC2"/>
    <w:rsid w:val="1C9116E0"/>
    <w:rsid w:val="1D1D48E0"/>
    <w:rsid w:val="257A6889"/>
    <w:rsid w:val="28E15B6E"/>
    <w:rsid w:val="2E87634C"/>
    <w:rsid w:val="35087B2A"/>
    <w:rsid w:val="37BB020C"/>
    <w:rsid w:val="38F87BC0"/>
    <w:rsid w:val="38FF164F"/>
    <w:rsid w:val="3FDF3DE1"/>
    <w:rsid w:val="40C12A22"/>
    <w:rsid w:val="4EDD005C"/>
    <w:rsid w:val="4F6C7E4A"/>
    <w:rsid w:val="54D77195"/>
    <w:rsid w:val="56067B00"/>
    <w:rsid w:val="62DD6E2A"/>
    <w:rsid w:val="67285F3E"/>
    <w:rsid w:val="79F47C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F41EA"/>
    <w:pPr>
      <w:tabs>
        <w:tab w:val="center" w:pos="4153"/>
        <w:tab w:val="right" w:pos="8306"/>
      </w:tabs>
      <w:snapToGrid w:val="0"/>
      <w:jc w:val="left"/>
    </w:pPr>
    <w:rPr>
      <w:sz w:val="18"/>
      <w:szCs w:val="18"/>
    </w:rPr>
  </w:style>
  <w:style w:type="paragraph" w:styleId="a4">
    <w:name w:val="header"/>
    <w:basedOn w:val="a"/>
    <w:qFormat/>
    <w:rsid w:val="00EF41E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F41EA"/>
    <w:pPr>
      <w:spacing w:before="100" w:beforeAutospacing="1" w:after="100" w:afterAutospacing="1"/>
      <w:jc w:val="left"/>
    </w:pPr>
    <w:rPr>
      <w:kern w:val="0"/>
      <w:sz w:val="24"/>
      <w:szCs w:val="20"/>
    </w:rPr>
  </w:style>
  <w:style w:type="character" w:styleId="a6">
    <w:name w:val="page number"/>
    <w:basedOn w:val="a0"/>
    <w:qFormat/>
    <w:rsid w:val="00EF41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7%A6%8F%E5%B7%9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931</Words>
  <Characters>5312</Characters>
  <Application>Microsoft Office Word</Application>
  <DocSecurity>0</DocSecurity>
  <Lines>44</Lines>
  <Paragraphs>12</Paragraphs>
  <ScaleCrop>false</ScaleCrop>
  <Company>Lenovo</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2018-05-16T04:51:00Z</cp:lastPrinted>
  <dcterms:created xsi:type="dcterms:W3CDTF">2018-05-09T05:41:00Z</dcterms:created>
  <dcterms:modified xsi:type="dcterms:W3CDTF">2018-09-25T03:26:00Z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