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7F" w:rsidRPr="00D6197F" w:rsidRDefault="00D6197F" w:rsidP="00D6197F">
      <w:pPr>
        <w:rPr>
          <w:rFonts w:ascii="黑体" w:eastAsia="黑体" w:hAnsi="黑体" w:cs="Times New Roman" w:hint="eastAsia"/>
          <w:sz w:val="32"/>
          <w:szCs w:val="32"/>
        </w:rPr>
      </w:pPr>
      <w:r w:rsidRPr="00D6197F">
        <w:rPr>
          <w:rFonts w:ascii="黑体" w:eastAsia="黑体" w:hAnsi="黑体" w:cs="Times New Roman" w:hint="eastAsia"/>
          <w:sz w:val="32"/>
          <w:szCs w:val="32"/>
        </w:rPr>
        <w:t>附件1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20"/>
        <w:gridCol w:w="5495"/>
        <w:gridCol w:w="2145"/>
        <w:tblGridChange w:id="0">
          <w:tblGrid>
            <w:gridCol w:w="920"/>
            <w:gridCol w:w="5495"/>
            <w:gridCol w:w="2145"/>
          </w:tblGrid>
        </w:tblGridChange>
      </w:tblGrid>
      <w:tr w:rsidR="00D6197F" w:rsidRPr="00D6197F" w:rsidTr="003D03E8">
        <w:trPr>
          <w:trHeight w:val="67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推荐申报省级重点实验室的名额</w:t>
            </w:r>
          </w:p>
        </w:tc>
      </w:tr>
      <w:tr w:rsidR="00D6197F" w:rsidRPr="00D6197F" w:rsidTr="003D03E8">
        <w:trPr>
          <w:trHeight w:val="44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bCs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bCs/>
                <w:color w:val="000000"/>
                <w:kern w:val="0"/>
                <w:sz w:val="28"/>
                <w:szCs w:val="28"/>
              </w:rPr>
              <w:t>推荐名额</w:t>
            </w:r>
          </w:p>
        </w:tc>
      </w:tr>
      <w:tr w:rsidR="00D6197F" w:rsidRPr="00D6197F" w:rsidTr="003D03E8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中科院海西创新研究院（含物构所、城环所）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6197F" w:rsidRPr="00D6197F" w:rsidTr="003D03E8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bookmarkStart w:id="1" w:name="_GoBack"/>
        <w:bookmarkEnd w:id="1"/>
      </w:tr>
      <w:tr w:rsidR="00D6197F" w:rsidRPr="00D6197F" w:rsidTr="003D03E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6197F" w:rsidRPr="00D6197F" w:rsidTr="003D03E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福建医科大学（含附属医院）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Del="00FD4B89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6197F" w:rsidRPr="00D6197F" w:rsidTr="003D03E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华侨大学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97F" w:rsidRPr="00D6197F" w:rsidTr="003D03E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97F" w:rsidRPr="00D6197F" w:rsidTr="003D03E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97F" w:rsidRPr="00D6197F" w:rsidTr="003D03E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福建省农科院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97F" w:rsidRPr="00D6197F" w:rsidTr="003D03E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省卫计委（含直属医院）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97F" w:rsidRPr="00D6197F" w:rsidTr="003D03E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福州市、厦门市科技局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各2</w:t>
            </w:r>
          </w:p>
        </w:tc>
      </w:tr>
      <w:tr w:rsidR="00D6197F" w:rsidRPr="00D6197F" w:rsidTr="003D03E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其它中央驻闽科研院所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各1</w:t>
            </w:r>
          </w:p>
        </w:tc>
      </w:tr>
      <w:tr w:rsidR="00D6197F" w:rsidRPr="00D6197F" w:rsidTr="003D03E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其它省属本科院校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各1</w:t>
            </w:r>
          </w:p>
        </w:tc>
      </w:tr>
      <w:tr w:rsidR="00D6197F" w:rsidRPr="00D6197F" w:rsidTr="003D03E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其它省属科研院所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各1</w:t>
            </w:r>
          </w:p>
        </w:tc>
      </w:tr>
      <w:tr w:rsidR="00D6197F" w:rsidRPr="00D6197F" w:rsidTr="003D03E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其它省直有关单位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各1</w:t>
            </w:r>
          </w:p>
        </w:tc>
      </w:tr>
      <w:tr w:rsidR="00D6197F" w:rsidRPr="00D6197F" w:rsidTr="003D03E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其它设区市科技局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97F" w:rsidRPr="00D6197F" w:rsidRDefault="00D6197F" w:rsidP="00D6197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D6197F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各1</w:t>
            </w:r>
          </w:p>
        </w:tc>
      </w:tr>
    </w:tbl>
    <w:p w:rsidR="00D6197F" w:rsidRPr="00D6197F" w:rsidRDefault="00D6197F" w:rsidP="00D6197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937731" w:rsidRDefault="00937731"/>
    <w:sectPr w:rsidR="00937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7F"/>
    <w:rsid w:val="00937731"/>
    <w:rsid w:val="00D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B30CD-F219-4EB4-9161-643DA926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时盛英</dc:creator>
  <cp:keywords/>
  <dc:description/>
  <cp:lastModifiedBy>时盛英</cp:lastModifiedBy>
  <cp:revision>1</cp:revision>
  <dcterms:created xsi:type="dcterms:W3CDTF">2018-08-31T00:41:00Z</dcterms:created>
  <dcterms:modified xsi:type="dcterms:W3CDTF">2018-08-31T00:41:00Z</dcterms:modified>
</cp:coreProperties>
</file>