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871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04B3F3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72A499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参加科技活动周启动仪式活动人员报名表</w:t>
      </w:r>
    </w:p>
    <w:p w14:paraId="2B6B12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35F0DB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hAnsi="仿宋_GB2312" w:cs="仿宋_GB2312"/>
          <w:color w:val="auto"/>
          <w:sz w:val="32"/>
          <w:szCs w:val="32"/>
          <w:lang w:eastAsia="zh-CN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单位：</w:t>
      </w:r>
    </w:p>
    <w:tbl>
      <w:tblPr>
        <w:tblStyle w:val="5"/>
        <w:tblW w:w="0" w:type="auto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140"/>
        <w:gridCol w:w="3675"/>
        <w:gridCol w:w="2550"/>
      </w:tblGrid>
      <w:tr w14:paraId="5A6B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noWrap w:val="0"/>
            <w:vAlign w:val="center"/>
          </w:tcPr>
          <w:p w14:paraId="04A0BC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140" w:type="dxa"/>
            <w:noWrap w:val="0"/>
            <w:vAlign w:val="center"/>
          </w:tcPr>
          <w:p w14:paraId="5F8CF1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3675" w:type="dxa"/>
            <w:noWrap w:val="0"/>
            <w:vAlign w:val="center"/>
          </w:tcPr>
          <w:p w14:paraId="341287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单位职务</w:t>
            </w:r>
          </w:p>
        </w:tc>
        <w:tc>
          <w:tcPr>
            <w:tcW w:w="2550" w:type="dxa"/>
            <w:noWrap w:val="0"/>
            <w:vAlign w:val="center"/>
          </w:tcPr>
          <w:p w14:paraId="02FBBB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 w14:paraId="68E0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noWrap w:val="0"/>
            <w:vAlign w:val="top"/>
          </w:tcPr>
          <w:p w14:paraId="4D72D9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0890BA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675" w:type="dxa"/>
            <w:noWrap w:val="0"/>
            <w:vAlign w:val="top"/>
          </w:tcPr>
          <w:p w14:paraId="62F570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110A08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4373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noWrap w:val="0"/>
            <w:vAlign w:val="top"/>
          </w:tcPr>
          <w:p w14:paraId="434CA0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141169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675" w:type="dxa"/>
            <w:noWrap w:val="0"/>
            <w:vAlign w:val="top"/>
          </w:tcPr>
          <w:p w14:paraId="0B286D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7C79DA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66A4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noWrap w:val="0"/>
            <w:vAlign w:val="top"/>
          </w:tcPr>
          <w:p w14:paraId="7026D0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4C1DE2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675" w:type="dxa"/>
            <w:noWrap w:val="0"/>
            <w:vAlign w:val="top"/>
          </w:tcPr>
          <w:p w14:paraId="5A53BD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noWrap w:val="0"/>
            <w:vAlign w:val="top"/>
          </w:tcPr>
          <w:p w14:paraId="0CE3C6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 w14:paraId="17DE04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514F4D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43E568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591535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17F0CA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77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Body Text 3"/>
    <w:basedOn w:val="1"/>
    <w:qFormat/>
    <w:uiPriority w:val="0"/>
    <w:pPr>
      <w:ind w:right="-178" w:rightChars="-85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陈进</cp:lastModifiedBy>
  <dcterms:modified xsi:type="dcterms:W3CDTF">2025-05-16T09:55:40Z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eyJoZGlkIjoiMmMwZTU5YjNhYzkxYjhmZTNkOWYwMTAyMzUxNmNlYmIiLCJ1c2VySWQiOiIxNjg0MTE0MDE2In0=</vt:lpwstr>
  </property>
  <property fmtid="{D5CDD505-2E9C-101B-9397-08002B2CF9AE}" pid="4" name="ICV">
    <vt:lpwstr>E0FA3FED141F4EDCA78AB8006EF323B1_12</vt:lpwstr>
  </property>
</Properties>
</file>