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1AA1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11F4E83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219" w:beforeLines="50" w:after="219" w:afterLines="5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Toc103760277"/>
      <w:bookmarkEnd w:id="0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2025年科技活动周开展情况统计表</w:t>
      </w:r>
    </w:p>
    <w:p w14:paraId="0577D37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both"/>
        <w:textAlignment w:val="auto"/>
        <w:rPr>
          <w:rFonts w:hint="eastAsia" w:hAnsi="仿宋_GB2312" w:cs="仿宋_GB2312"/>
          <w:color w:val="auto"/>
          <w:sz w:val="28"/>
          <w:szCs w:val="28"/>
          <w:lang w:val="en" w:eastAsia="zh-CN"/>
        </w:rPr>
      </w:pPr>
      <w:r>
        <w:rPr>
          <w:rFonts w:hint="eastAsia" w:hAnsi="仿宋_GB2312" w:cs="仿宋_GB2312"/>
          <w:color w:val="auto"/>
          <w:sz w:val="28"/>
          <w:szCs w:val="28"/>
          <w:lang w:val="en" w:eastAsia="zh-CN"/>
        </w:rPr>
        <w:t>单位名称（盖章）：</w:t>
      </w:r>
    </w:p>
    <w:tbl>
      <w:tblPr>
        <w:tblStyle w:val="5"/>
        <w:tblW w:w="0" w:type="auto"/>
        <w:tblInd w:w="1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7"/>
        <w:gridCol w:w="3713"/>
        <w:gridCol w:w="2112"/>
      </w:tblGrid>
      <w:tr w14:paraId="47372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7" w:type="dxa"/>
            <w:vMerge w:val="restart"/>
            <w:noWrap w:val="0"/>
            <w:vAlign w:val="center"/>
          </w:tcPr>
          <w:p w14:paraId="22B5686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科普活动开展次数</w:t>
            </w:r>
          </w:p>
        </w:tc>
        <w:tc>
          <w:tcPr>
            <w:tcW w:w="3713" w:type="dxa"/>
            <w:noWrap w:val="0"/>
            <w:vAlign w:val="top"/>
          </w:tcPr>
          <w:p w14:paraId="72315E1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both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举办活动次数</w:t>
            </w:r>
          </w:p>
        </w:tc>
        <w:tc>
          <w:tcPr>
            <w:tcW w:w="2112" w:type="dxa"/>
            <w:noWrap w:val="0"/>
            <w:vAlign w:val="top"/>
          </w:tcPr>
          <w:p w14:paraId="2E0523B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both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3B0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7" w:type="dxa"/>
            <w:vMerge w:val="continue"/>
            <w:noWrap w:val="0"/>
            <w:vAlign w:val="center"/>
          </w:tcPr>
          <w:p w14:paraId="16869AC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3" w:type="dxa"/>
            <w:noWrap w:val="0"/>
            <w:vAlign w:val="top"/>
          </w:tcPr>
          <w:p w14:paraId="77A07E1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both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承接科技部活动任务个数</w:t>
            </w:r>
          </w:p>
        </w:tc>
        <w:tc>
          <w:tcPr>
            <w:tcW w:w="2112" w:type="dxa"/>
            <w:noWrap w:val="0"/>
            <w:vAlign w:val="top"/>
          </w:tcPr>
          <w:p w14:paraId="2F4C910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both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EA02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7" w:type="dxa"/>
            <w:vMerge w:val="restart"/>
            <w:noWrap w:val="0"/>
            <w:vAlign w:val="center"/>
          </w:tcPr>
          <w:p w14:paraId="485C383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活动经费投入数量</w:t>
            </w:r>
          </w:p>
          <w:p w14:paraId="0C2D015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（单位：万元）</w:t>
            </w:r>
          </w:p>
        </w:tc>
        <w:tc>
          <w:tcPr>
            <w:tcW w:w="3713" w:type="dxa"/>
            <w:noWrap w:val="0"/>
            <w:vAlign w:val="top"/>
          </w:tcPr>
          <w:p w14:paraId="26889A3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both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中央财政经费投入情况</w:t>
            </w:r>
          </w:p>
        </w:tc>
        <w:tc>
          <w:tcPr>
            <w:tcW w:w="2112" w:type="dxa"/>
            <w:noWrap w:val="0"/>
            <w:vAlign w:val="top"/>
          </w:tcPr>
          <w:p w14:paraId="432BA7D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both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B8F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7" w:type="dxa"/>
            <w:vMerge w:val="continue"/>
            <w:noWrap w:val="0"/>
            <w:vAlign w:val="center"/>
          </w:tcPr>
          <w:p w14:paraId="474C201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3" w:type="dxa"/>
            <w:noWrap w:val="0"/>
            <w:vAlign w:val="top"/>
          </w:tcPr>
          <w:p w14:paraId="772C005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both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省级、副省级财政投入情况</w:t>
            </w:r>
          </w:p>
        </w:tc>
        <w:tc>
          <w:tcPr>
            <w:tcW w:w="2112" w:type="dxa"/>
            <w:noWrap w:val="0"/>
            <w:vAlign w:val="top"/>
          </w:tcPr>
          <w:p w14:paraId="50F5E41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both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564E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7" w:type="dxa"/>
            <w:vMerge w:val="continue"/>
            <w:noWrap w:val="0"/>
            <w:vAlign w:val="center"/>
          </w:tcPr>
          <w:p w14:paraId="2F31712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3" w:type="dxa"/>
            <w:noWrap w:val="0"/>
            <w:vAlign w:val="top"/>
          </w:tcPr>
          <w:p w14:paraId="578721B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both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市级财政投入情况</w:t>
            </w:r>
          </w:p>
        </w:tc>
        <w:tc>
          <w:tcPr>
            <w:tcW w:w="2112" w:type="dxa"/>
            <w:noWrap w:val="0"/>
            <w:vAlign w:val="top"/>
          </w:tcPr>
          <w:p w14:paraId="16DB12F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both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BD4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7" w:type="dxa"/>
            <w:vMerge w:val="continue"/>
            <w:noWrap w:val="0"/>
            <w:vAlign w:val="center"/>
          </w:tcPr>
          <w:p w14:paraId="6FAB355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3" w:type="dxa"/>
            <w:noWrap w:val="0"/>
            <w:vAlign w:val="top"/>
          </w:tcPr>
          <w:p w14:paraId="7DC0FCC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both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县级财政投入情况</w:t>
            </w:r>
          </w:p>
        </w:tc>
        <w:tc>
          <w:tcPr>
            <w:tcW w:w="2112" w:type="dxa"/>
            <w:noWrap w:val="0"/>
            <w:vAlign w:val="top"/>
          </w:tcPr>
          <w:p w14:paraId="2B0E570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both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99F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7" w:type="dxa"/>
            <w:vMerge w:val="continue"/>
            <w:noWrap w:val="0"/>
            <w:vAlign w:val="center"/>
          </w:tcPr>
          <w:p w14:paraId="4759BED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3" w:type="dxa"/>
            <w:noWrap w:val="0"/>
            <w:vAlign w:val="top"/>
          </w:tcPr>
          <w:p w14:paraId="68E35FE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both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企业赞助经费情况</w:t>
            </w:r>
          </w:p>
        </w:tc>
        <w:tc>
          <w:tcPr>
            <w:tcW w:w="2112" w:type="dxa"/>
            <w:noWrap w:val="0"/>
            <w:vAlign w:val="top"/>
          </w:tcPr>
          <w:p w14:paraId="3D95E25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both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D4EB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7" w:type="dxa"/>
            <w:vMerge w:val="continue"/>
            <w:noWrap w:val="0"/>
            <w:vAlign w:val="center"/>
          </w:tcPr>
          <w:p w14:paraId="2E1C83E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3" w:type="dxa"/>
            <w:noWrap w:val="0"/>
            <w:vAlign w:val="top"/>
          </w:tcPr>
          <w:p w14:paraId="51044DF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both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实物投入情况（如：捐赠图书、光盘、创新操作室等）</w:t>
            </w:r>
          </w:p>
        </w:tc>
        <w:tc>
          <w:tcPr>
            <w:tcW w:w="2112" w:type="dxa"/>
            <w:noWrap w:val="0"/>
            <w:vAlign w:val="top"/>
          </w:tcPr>
          <w:p w14:paraId="39206D2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both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EC3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7" w:type="dxa"/>
            <w:vMerge w:val="continue"/>
            <w:noWrap w:val="0"/>
            <w:vAlign w:val="center"/>
          </w:tcPr>
          <w:p w14:paraId="6886883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3" w:type="dxa"/>
            <w:noWrap w:val="0"/>
            <w:vAlign w:val="top"/>
          </w:tcPr>
          <w:p w14:paraId="1D5307C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both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其他经费情况</w:t>
            </w:r>
          </w:p>
        </w:tc>
        <w:tc>
          <w:tcPr>
            <w:tcW w:w="2112" w:type="dxa"/>
            <w:noWrap w:val="0"/>
            <w:vAlign w:val="top"/>
          </w:tcPr>
          <w:p w14:paraId="42A69FC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both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ADD4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7" w:type="dxa"/>
            <w:vMerge w:val="restart"/>
            <w:noWrap w:val="0"/>
            <w:vAlign w:val="center"/>
          </w:tcPr>
          <w:p w14:paraId="3501608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科普工作人员参与数量</w:t>
            </w:r>
          </w:p>
          <w:p w14:paraId="70AE9FA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（单位：人次）</w:t>
            </w:r>
          </w:p>
        </w:tc>
        <w:tc>
          <w:tcPr>
            <w:tcW w:w="3713" w:type="dxa"/>
            <w:noWrap w:val="0"/>
            <w:vAlign w:val="top"/>
          </w:tcPr>
          <w:p w14:paraId="3CEB8D3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both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科普专职人员数量</w:t>
            </w:r>
          </w:p>
        </w:tc>
        <w:tc>
          <w:tcPr>
            <w:tcW w:w="2112" w:type="dxa"/>
            <w:noWrap w:val="0"/>
            <w:vAlign w:val="top"/>
          </w:tcPr>
          <w:p w14:paraId="25883ED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both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DEEF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7" w:type="dxa"/>
            <w:vMerge w:val="continue"/>
            <w:noWrap w:val="0"/>
            <w:vAlign w:val="center"/>
          </w:tcPr>
          <w:p w14:paraId="2472699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3" w:type="dxa"/>
            <w:noWrap w:val="0"/>
            <w:vAlign w:val="top"/>
          </w:tcPr>
          <w:p w14:paraId="56A5193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both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科技工作者参与数量</w:t>
            </w:r>
          </w:p>
        </w:tc>
        <w:tc>
          <w:tcPr>
            <w:tcW w:w="2112" w:type="dxa"/>
            <w:noWrap w:val="0"/>
            <w:vAlign w:val="top"/>
          </w:tcPr>
          <w:p w14:paraId="4EE330D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both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4E5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7" w:type="dxa"/>
            <w:vMerge w:val="continue"/>
            <w:noWrap w:val="0"/>
            <w:vAlign w:val="center"/>
          </w:tcPr>
          <w:p w14:paraId="04B9AAD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3" w:type="dxa"/>
            <w:noWrap w:val="0"/>
            <w:vAlign w:val="top"/>
          </w:tcPr>
          <w:p w14:paraId="4A0016E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both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科技志愿者数量</w:t>
            </w:r>
          </w:p>
        </w:tc>
        <w:tc>
          <w:tcPr>
            <w:tcW w:w="2112" w:type="dxa"/>
            <w:noWrap w:val="0"/>
            <w:vAlign w:val="top"/>
          </w:tcPr>
          <w:p w14:paraId="260BAB7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both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A0F1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7" w:type="dxa"/>
            <w:vMerge w:val="continue"/>
            <w:noWrap w:val="0"/>
            <w:vAlign w:val="center"/>
          </w:tcPr>
          <w:p w14:paraId="2611C4C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3" w:type="dxa"/>
            <w:noWrap w:val="0"/>
            <w:vAlign w:val="top"/>
          </w:tcPr>
          <w:p w14:paraId="7BA6E8C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both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其他人员数量</w:t>
            </w:r>
          </w:p>
        </w:tc>
        <w:tc>
          <w:tcPr>
            <w:tcW w:w="2112" w:type="dxa"/>
            <w:noWrap w:val="0"/>
            <w:vAlign w:val="top"/>
          </w:tcPr>
          <w:p w14:paraId="0CB8EE8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both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48E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7" w:type="dxa"/>
            <w:vMerge w:val="restart"/>
            <w:noWrap w:val="0"/>
            <w:vAlign w:val="center"/>
          </w:tcPr>
          <w:p w14:paraId="1C4978B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科普活动群众参与数量</w:t>
            </w:r>
          </w:p>
          <w:p w14:paraId="35A0CB5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（单位：人次）</w:t>
            </w:r>
          </w:p>
        </w:tc>
        <w:tc>
          <w:tcPr>
            <w:tcW w:w="3713" w:type="dxa"/>
            <w:noWrap w:val="0"/>
            <w:vAlign w:val="top"/>
          </w:tcPr>
          <w:p w14:paraId="16015CD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both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线下活动群众参与数量</w:t>
            </w:r>
          </w:p>
        </w:tc>
        <w:tc>
          <w:tcPr>
            <w:tcW w:w="2112" w:type="dxa"/>
            <w:noWrap w:val="0"/>
            <w:vAlign w:val="top"/>
          </w:tcPr>
          <w:p w14:paraId="74A85C0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both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5ABC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7" w:type="dxa"/>
            <w:vMerge w:val="continue"/>
            <w:noWrap w:val="0"/>
            <w:vAlign w:val="center"/>
          </w:tcPr>
          <w:p w14:paraId="7B58B18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3" w:type="dxa"/>
            <w:noWrap w:val="0"/>
            <w:vAlign w:val="top"/>
          </w:tcPr>
          <w:p w14:paraId="68C24F5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both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线上活动群众参与数量</w:t>
            </w:r>
          </w:p>
        </w:tc>
        <w:tc>
          <w:tcPr>
            <w:tcW w:w="2112" w:type="dxa"/>
            <w:noWrap w:val="0"/>
            <w:vAlign w:val="top"/>
          </w:tcPr>
          <w:p w14:paraId="5B58575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both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69FB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7" w:type="dxa"/>
            <w:vMerge w:val="restart"/>
            <w:noWrap w:val="0"/>
            <w:vAlign w:val="center"/>
          </w:tcPr>
          <w:p w14:paraId="79C84BB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宣传报道情况</w:t>
            </w:r>
          </w:p>
        </w:tc>
        <w:tc>
          <w:tcPr>
            <w:tcW w:w="3713" w:type="dxa"/>
            <w:noWrap w:val="0"/>
            <w:vAlign w:val="top"/>
          </w:tcPr>
          <w:p w14:paraId="1D72E70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both"/>
              <w:textAlignment w:val="auto"/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参与媒体数量</w:t>
            </w:r>
          </w:p>
        </w:tc>
        <w:tc>
          <w:tcPr>
            <w:tcW w:w="2112" w:type="dxa"/>
            <w:noWrap w:val="0"/>
            <w:vAlign w:val="top"/>
          </w:tcPr>
          <w:p w14:paraId="507A29F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both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80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7" w:type="dxa"/>
            <w:vMerge w:val="continue"/>
            <w:noWrap w:val="0"/>
            <w:vAlign w:val="center"/>
          </w:tcPr>
          <w:p w14:paraId="0646EC8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13" w:type="dxa"/>
            <w:noWrap w:val="0"/>
            <w:vAlign w:val="top"/>
          </w:tcPr>
          <w:p w14:paraId="6E5A0BC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both"/>
              <w:textAlignment w:val="auto"/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宣传报道数量</w:t>
            </w:r>
          </w:p>
        </w:tc>
        <w:tc>
          <w:tcPr>
            <w:tcW w:w="2112" w:type="dxa"/>
            <w:noWrap w:val="0"/>
            <w:vAlign w:val="top"/>
          </w:tcPr>
          <w:p w14:paraId="1872829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both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FA3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7" w:type="dxa"/>
            <w:noWrap w:val="0"/>
            <w:vAlign w:val="center"/>
          </w:tcPr>
          <w:p w14:paraId="18BDECA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活动周期间开放的</w:t>
            </w:r>
          </w:p>
          <w:p w14:paraId="75A003F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科普场馆数量</w:t>
            </w:r>
          </w:p>
        </w:tc>
        <w:tc>
          <w:tcPr>
            <w:tcW w:w="3713" w:type="dxa"/>
            <w:noWrap w:val="0"/>
            <w:vAlign w:val="top"/>
          </w:tcPr>
          <w:p w14:paraId="7F4E688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both"/>
              <w:textAlignment w:val="auto"/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2" w:type="dxa"/>
            <w:noWrap w:val="0"/>
            <w:vAlign w:val="top"/>
          </w:tcPr>
          <w:p w14:paraId="3ED0857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both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3FD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7" w:type="dxa"/>
            <w:noWrap w:val="0"/>
            <w:vAlign w:val="center"/>
          </w:tcPr>
          <w:p w14:paraId="09E706B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活动周期间开放的</w:t>
            </w:r>
          </w:p>
          <w:p w14:paraId="1EF6473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科研机构数量</w:t>
            </w:r>
          </w:p>
        </w:tc>
        <w:tc>
          <w:tcPr>
            <w:tcW w:w="3713" w:type="dxa"/>
            <w:noWrap w:val="0"/>
            <w:vAlign w:val="top"/>
          </w:tcPr>
          <w:p w14:paraId="10E7E4A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both"/>
              <w:textAlignment w:val="auto"/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2" w:type="dxa"/>
            <w:noWrap w:val="0"/>
            <w:vAlign w:val="top"/>
          </w:tcPr>
          <w:p w14:paraId="37D42D0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both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92D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37" w:type="dxa"/>
            <w:noWrap w:val="0"/>
            <w:vAlign w:val="center"/>
          </w:tcPr>
          <w:p w14:paraId="3EBD8F8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活动周期间开放的</w:t>
            </w:r>
          </w:p>
          <w:p w14:paraId="7F26438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center"/>
              <w:textAlignment w:val="auto"/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大学数量</w:t>
            </w:r>
          </w:p>
        </w:tc>
        <w:tc>
          <w:tcPr>
            <w:tcW w:w="3713" w:type="dxa"/>
            <w:noWrap w:val="0"/>
            <w:vAlign w:val="top"/>
          </w:tcPr>
          <w:p w14:paraId="272BF59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both"/>
              <w:textAlignment w:val="auto"/>
              <w:rPr>
                <w:rFonts w:hint="eastAsia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12" w:type="dxa"/>
            <w:noWrap w:val="0"/>
            <w:vAlign w:val="top"/>
          </w:tcPr>
          <w:p w14:paraId="2D34C05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20" w:lineRule="exact"/>
              <w:jc w:val="both"/>
              <w:textAlignment w:val="auto"/>
              <w:rPr>
                <w:rFonts w:hint="default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5509A5D3">
      <w:pPr>
        <w:keepNext w:val="0"/>
        <w:keepLines w:val="0"/>
        <w:pageBreakBefore w:val="0"/>
        <w:widowControl w:val="0"/>
        <w:kinsoku/>
        <w:autoSpaceDE/>
        <w:autoSpaceDN/>
        <w:snapToGrid/>
        <w:spacing w:before="0" w:beforeLines="0" w:beforeAutospacing="0" w:after="0" w:afterLines="0" w:afterAutospacing="0" w:line="560" w:lineRule="exact"/>
        <w:ind w:left="0" w:leftChars="0" w:rightChars="0" w:firstLine="0" w:firstLineChars="0"/>
        <w:jc w:val="center"/>
        <w:textAlignment w:val="baseline"/>
        <w:outlineLvl w:val="9"/>
        <w:rPr>
          <w:rFonts w:hint="eastAsia" w:ascii="方正小标宋简体" w:hAnsi="方正小标宋简体" w:eastAsia="方正小标宋简体"/>
          <w:b w:val="0"/>
          <w:sz w:val="44"/>
          <w:szCs w:val="44"/>
          <w:lang w:eastAsia="zh-CN"/>
        </w:rPr>
      </w:pPr>
    </w:p>
    <w:p w14:paraId="655962CA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240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3">
    <w:name w:val="Body Text 3"/>
    <w:basedOn w:val="1"/>
    <w:qFormat/>
    <w:uiPriority w:val="0"/>
    <w:pPr>
      <w:ind w:right="-178" w:rightChars="-85"/>
    </w:pPr>
    <w:rPr>
      <w:rFonts w:ascii="仿宋_GB2312" w:eastAsia="仿宋_GB2312"/>
      <w:sz w:val="32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陈进</cp:lastModifiedBy>
  <dcterms:modified xsi:type="dcterms:W3CDTF">2025-05-16T09:56:04Z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eyJoZGlkIjoiMmMwZTU5YjNhYzkxYjhmZTNkOWYwMTAyMzUxNmNlYmIiLCJ1c2VySWQiOiIxNjg0MTE0MDE2In0=</vt:lpwstr>
  </property>
  <property fmtid="{D5CDD505-2E9C-101B-9397-08002B2CF9AE}" pid="4" name="ICV">
    <vt:lpwstr>81BCD2A29566405E9C13BDC1DC809B47_12</vt:lpwstr>
  </property>
</Properties>
</file>