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ordWrap/>
        <w:overflowPunct/>
        <w:topLinePunct w:val="0"/>
        <w:bidi w:val="0"/>
        <w:spacing w:after="0"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/>
        <w:keepLines/>
        <w:pageBreakBefore w:val="0"/>
        <w:wordWrap/>
        <w:overflowPunct/>
        <w:topLinePunct w:val="0"/>
        <w:bidi w:val="0"/>
        <w:spacing w:after="0" w:line="58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  <w:bookmarkStart w:id="0" w:name="bookmark14"/>
      <w:bookmarkStart w:id="1" w:name="bookmark15"/>
      <w:bookmarkStart w:id="2" w:name="bookmark13"/>
    </w:p>
    <w:p>
      <w:pPr>
        <w:pStyle w:val="5"/>
        <w:keepNext/>
        <w:keepLines/>
        <w:pageBreakBefore w:val="0"/>
        <w:wordWrap/>
        <w:overflowPunct/>
        <w:topLinePunct w:val="0"/>
        <w:bidi w:val="0"/>
        <w:spacing w:after="0" w:line="58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 w:bidi="ar-SA"/>
        </w:rPr>
      </w:pPr>
      <w:bookmarkStart w:id="3" w:name="_GoBack"/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 w:bidi="ar-SA"/>
        </w:rPr>
        <w:t>对接活动联系人及联系方式</w:t>
      </w:r>
      <w:bookmarkEnd w:id="0"/>
      <w:bookmarkEnd w:id="1"/>
      <w:bookmarkEnd w:id="2"/>
    </w:p>
    <w:bookmarkEnd w:id="3"/>
    <w:p>
      <w:pPr>
        <w:pStyle w:val="5"/>
        <w:keepNext/>
        <w:keepLines/>
        <w:pageBreakBefore w:val="0"/>
        <w:wordWrap/>
        <w:overflowPunct/>
        <w:topLinePunct w:val="0"/>
        <w:bidi w:val="0"/>
        <w:spacing w:after="0" w:line="58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8"/>
        <w:gridCol w:w="54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单位名称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姓名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职务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座机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手机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pageBreakBefore w:val="0"/>
              <w:wordWrap/>
              <w:overflowPunct/>
              <w:topLinePunct w:val="0"/>
              <w:bidi w:val="0"/>
              <w:spacing w:line="580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highlight w:val="none"/>
              </w:rPr>
              <w:t>邮箱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ordWrap/>
              <w:overflowPunct/>
              <w:topLinePunct w:val="0"/>
              <w:bidi w:val="0"/>
              <w:spacing w:line="580" w:lineRule="exact"/>
              <w:ind w:firstLine="200" w:firstLineChars="200"/>
              <w:jc w:val="both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32D72"/>
    <w:rsid w:val="52E32D72"/>
    <w:rsid w:val="7DFF1612"/>
    <w:rsid w:val="AB7F90F1"/>
    <w:rsid w:val="CDD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spacing w:after="200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2025-04-29T02:20:00Z</dcterms:created>
  <dc:creator>小希</dc:creator>
  <cp:lastModifiedBy>黄育琳</cp:lastModifiedBy>
  <dcterms:modified xsi:type="dcterms:W3CDTF">2026-05-05T19:47:09Z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5CB27C9C7D864438B3A057EA3DCE0CC3_11</vt:lpwstr>
  </property>
  <property fmtid="{D5CDD505-2E9C-101B-9397-08002B2CF9AE}" pid="4" name="KSOTemplateDocerSaveRecord">
    <vt:lpwstr>eyJoZGlkIjoiMzkwZjcxZjM0Yzg3NDY3NTI1YWY3ZTllNzExYWEwOGIiLCJ1c2VySWQiOiIyNjI2MjM1MDQifQ==</vt:lpwstr>
  </property>
</Properties>
</file>