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AC241">
      <w:pPr>
        <w:rPr>
          <w:rFonts w:hint="eastAsia" w:hAnsi="仿宋" w:eastAsia="仿宋_GB2312"/>
          <w:sz w:val="2"/>
          <w:lang w:eastAsia="zh-CN"/>
        </w:rPr>
      </w:pPr>
      <w:bookmarkStart w:id="0" w:name="_GoBack"/>
      <w:bookmarkEnd w:id="0"/>
    </w:p>
    <w:p w14:paraId="5A2944CE">
      <w:pPr>
        <w:widowControl/>
        <w:jc w:val="both"/>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附件</w:t>
      </w:r>
    </w:p>
    <w:p w14:paraId="063ED9BF">
      <w:pPr>
        <w:widowControl/>
        <w:jc w:val="center"/>
        <w:rPr>
          <w:rFonts w:hint="eastAsia" w:ascii="宋体" w:hAnsi="宋体" w:eastAsia="宋体" w:cs="宋体"/>
          <w:b w:val="0"/>
          <w:bCs w:val="0"/>
          <w:color w:val="auto"/>
          <w:kern w:val="0"/>
          <w:sz w:val="36"/>
          <w:szCs w:val="36"/>
          <w:lang w:eastAsia="zh-CN"/>
        </w:rPr>
      </w:pPr>
      <w:r>
        <w:rPr>
          <w:rFonts w:hint="eastAsia" w:ascii="方正小标宋简体" w:hAnsi="方正小标宋简体" w:eastAsia="方正小标宋简体" w:cs="方正小标宋简体"/>
          <w:b w:val="0"/>
          <w:bCs w:val="0"/>
          <w:color w:val="auto"/>
          <w:kern w:val="0"/>
          <w:sz w:val="36"/>
          <w:szCs w:val="36"/>
          <w:lang w:eastAsia="zh-CN"/>
        </w:rPr>
        <w:t>202</w:t>
      </w:r>
      <w:r>
        <w:rPr>
          <w:rFonts w:hint="eastAsia" w:ascii="方正小标宋简体" w:hAnsi="方正小标宋简体" w:eastAsia="方正小标宋简体" w:cs="方正小标宋简体"/>
          <w:b w:val="0"/>
          <w:bCs w:val="0"/>
          <w:color w:val="auto"/>
          <w:kern w:val="0"/>
          <w:sz w:val="36"/>
          <w:szCs w:val="36"/>
          <w:lang w:val="en-US" w:eastAsia="zh-CN"/>
        </w:rPr>
        <w:t>5</w:t>
      </w:r>
      <w:r>
        <w:rPr>
          <w:rFonts w:hint="eastAsia" w:ascii="方正小标宋简体" w:hAnsi="方正小标宋简体" w:eastAsia="方正小标宋简体" w:cs="方正小标宋简体"/>
          <w:b w:val="0"/>
          <w:bCs w:val="0"/>
          <w:color w:val="auto"/>
          <w:kern w:val="0"/>
          <w:sz w:val="36"/>
          <w:szCs w:val="36"/>
          <w:lang w:eastAsia="zh-CN"/>
        </w:rPr>
        <w:t>年福州市级科技计划项目立项表</w:t>
      </w:r>
    </w:p>
    <w:p w14:paraId="09E90D3A">
      <w:pPr>
        <w:widowControl/>
        <w:jc w:val="center"/>
        <w:rPr>
          <w:rFonts w:hint="eastAsia" w:ascii="宋体" w:eastAsia="宋体" w:cs="宋体"/>
          <w:b/>
          <w:bCs/>
          <w:color w:val="auto"/>
          <w:kern w:val="0"/>
          <w:sz w:val="36"/>
          <w:szCs w:val="36"/>
        </w:rPr>
      </w:pPr>
    </w:p>
    <w:tbl>
      <w:tblPr>
        <w:tblStyle w:val="7"/>
        <w:tblW w:w="141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5"/>
        <w:gridCol w:w="4706"/>
        <w:gridCol w:w="3225"/>
        <w:gridCol w:w="3210"/>
        <w:gridCol w:w="2160"/>
      </w:tblGrid>
      <w:tr w14:paraId="03F47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ACCC9A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47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31D9D6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2CB338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承担单位</w:t>
            </w:r>
          </w:p>
        </w:tc>
        <w:tc>
          <w:tcPr>
            <w:tcW w:w="32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F13413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合作单位</w:t>
            </w:r>
          </w:p>
        </w:tc>
        <w:tc>
          <w:tcPr>
            <w:tcW w:w="21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E8B14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开始时间</w:t>
            </w:r>
          </w:p>
        </w:tc>
      </w:tr>
      <w:tr w14:paraId="05557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FD02B7">
            <w:pPr>
              <w:jc w:val="center"/>
              <w:rPr>
                <w:rFonts w:hint="eastAsia" w:ascii="宋体" w:hAnsi="宋体" w:eastAsia="宋体" w:cs="宋体"/>
                <w:b/>
                <w:bCs/>
                <w:i w:val="0"/>
                <w:iCs w:val="0"/>
                <w:color w:val="000000"/>
                <w:sz w:val="21"/>
                <w:szCs w:val="21"/>
                <w:u w:val="none"/>
              </w:rPr>
            </w:pPr>
          </w:p>
        </w:tc>
        <w:tc>
          <w:tcPr>
            <w:tcW w:w="4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20C18B">
            <w:pPr>
              <w:jc w:val="center"/>
              <w:rPr>
                <w:rFonts w:hint="eastAsia" w:ascii="宋体" w:hAnsi="宋体" w:eastAsia="宋体" w:cs="宋体"/>
                <w:b/>
                <w:bCs/>
                <w:i w:val="0"/>
                <w:iCs w:val="0"/>
                <w:color w:val="000000"/>
                <w:sz w:val="21"/>
                <w:szCs w:val="21"/>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9C0AA6">
            <w:pPr>
              <w:jc w:val="center"/>
              <w:rPr>
                <w:rFonts w:hint="eastAsia" w:ascii="宋体" w:hAnsi="宋体" w:eastAsia="宋体" w:cs="宋体"/>
                <w:b/>
                <w:bCs/>
                <w:i w:val="0"/>
                <w:iCs w:val="0"/>
                <w:color w:val="000000"/>
                <w:sz w:val="21"/>
                <w:szCs w:val="21"/>
                <w:u w:val="none"/>
              </w:rPr>
            </w:pPr>
          </w:p>
        </w:tc>
        <w:tc>
          <w:tcPr>
            <w:tcW w:w="32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166636">
            <w:pPr>
              <w:jc w:val="center"/>
              <w:rPr>
                <w:rFonts w:hint="eastAsia" w:ascii="宋体" w:hAnsi="宋体" w:eastAsia="宋体" w:cs="宋体"/>
                <w:b/>
                <w:bCs/>
                <w:i w:val="0"/>
                <w:iCs w:val="0"/>
                <w:color w:val="000000"/>
                <w:sz w:val="21"/>
                <w:szCs w:val="21"/>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312860">
            <w:pPr>
              <w:jc w:val="center"/>
              <w:rPr>
                <w:rFonts w:hint="eastAsia" w:ascii="宋体" w:hAnsi="宋体" w:eastAsia="宋体" w:cs="宋体"/>
                <w:b/>
                <w:bCs/>
                <w:i w:val="0"/>
                <w:iCs w:val="0"/>
                <w:color w:val="000000"/>
                <w:sz w:val="21"/>
                <w:szCs w:val="21"/>
                <w:u w:val="none"/>
              </w:rPr>
            </w:pPr>
          </w:p>
        </w:tc>
      </w:tr>
      <w:tr w14:paraId="07971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1411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624179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一、市属高校联合创新项目</w:t>
            </w:r>
          </w:p>
        </w:tc>
      </w:tr>
      <w:tr w14:paraId="76F22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FA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58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基于GIS的环境灾害风险防控与指挥调度关键技术研究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35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闽江学院计算机与大数据学院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E0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四创科技有限公司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06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096D9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CA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48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铽铝石榴石透明陶瓷制备及其磁光隔离器研制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04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闽都创新实验室</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20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中国科学院福建物质结构研究所、福建福晶科技股份有限公司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E3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06B05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68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F7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富硒酵素绣球菌绿色低碳栽培关键技术研究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7E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福州市蔬菜科学研究所</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13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福建容益菌业科技研发有限公司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D7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67663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D3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AE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风机叶片多模态智能损伤检测系统研发</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2F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福州理工学院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D1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国脉科技股份有限公司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AF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29514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B2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A7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基于IP-MS的血浆外泌体Aβ蛋白检测用于阿尔茨海默病早期无创筛查</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2E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福建福耀科技大学</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AF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福建拓普检测技术有限公司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B5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37B92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D4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52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膀胱内窥镜图像异常区域识别技术开发与应用</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25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闽江学院物理与电子信息工程学院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77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福建医科大学附属第一医院、福州胜蓝智能科技有限公司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89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324C9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4A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67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面向闽江流域的无人机集群巡查航迹智能规划与动态优化算法研究及应用示范</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42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福州外语外贸学院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EF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福建畅翔智能科技有限责任公司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EA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15441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89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19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高品质不结球白菜新品种“碧雪”的示范与推广</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0B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福州市蔬菜科学研究所</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44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福建超大现代种业有限公司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8B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6A4DD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F9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0D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农业固废碳源协同微生态系统强化海水养殖尾水反硝化技术的研究与应用</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85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福州海洋研究院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74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福建省华渔生态科技有限公司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40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49DED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63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8B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项目名称</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EA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承担单位</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27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合作单位</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E6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开始时间</w:t>
            </w:r>
          </w:p>
        </w:tc>
      </w:tr>
      <w:tr w14:paraId="6FE07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A5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2A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基于深度迁移学习的湖库富营养化反演与应用示范</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DA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阳光学院人工智能学院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E9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共享数据（福建）科技有限公司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02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6680F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C8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68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基于云边端协同的施工现场智能四足机器人安全巡检系统开发</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5C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福州工商学院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CA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福建八通智能科技有限公司、福建农林大学交通与土木工程学院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39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7C93A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76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0A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新型低轨卫星相控阵系统的研究及产业化</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B2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天津大学福州国际联合学院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4B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福建星海通信科技有限公司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9F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5B1DB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D0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7D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一体回收复合夹网膜的高强复合技术研发及产业化应用</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17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闽江学院材料与化学工程学院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CC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福建恩迈特新材料有限公司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FD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7F2BF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6D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DE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面向低空古建筑文物保护的数据智能处理及关键技术研究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44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福州职业技术学院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68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福州博力科技有限公司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5F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42833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93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50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面向三维空间感知装备的高精度惯导与多传感融合模组关键技术研发及产业化</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21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福州职业技术学院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35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福建金创利信息科技发展股份有限公司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35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1C8B3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trPr>
        <w:tc>
          <w:tcPr>
            <w:tcW w:w="1411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3944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二、市对外科技合作项目</w:t>
            </w:r>
          </w:p>
        </w:tc>
      </w:tr>
      <w:tr w14:paraId="1FA0D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24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8C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基于仿生防污高密度聚乙烯复合材料的智能化筏式养殖平台研发与应用</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B8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福州海洋研究院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F2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延安大学，福建祥龙塑胶有限公司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91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0A946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2E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5A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基于动态可重构电池网络的数字储能系统本质安全控制系统</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D3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闽江学院计算机与大数据学院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F8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清华大学，格物科技有限公司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E3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37852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49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00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蛋白质组驱动的肝癌分子分型及其影像组学无创预测模型构建与可解释性分析</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EC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福建医科大学孟超肝胆医院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（福州市传染病医院）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BF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西安交通大学</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52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02F4B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82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19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肝-肌-肠器官芯片构建与中药防治肝纤维化机制研究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C3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福州市中医院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6A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福州大学生物科学与工程学院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A6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75D05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13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BE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磁场调控单原子电催化剂自旋态对硝态氮定向转化的作用机制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52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闽江学院材料与化学工程学院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32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清华大学</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A8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74FC2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04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CA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多孔GaN/MoS2异质结自供电宽带光电探测器技术研究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EE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闽都创新实验室</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4A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台湾世欣科技股份有限公司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60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5667F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6C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03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项目名称</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DA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承担单位</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B7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合作单位</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B5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开始时间</w:t>
            </w:r>
          </w:p>
        </w:tc>
      </w:tr>
      <w:tr w14:paraId="1F336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21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67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TET1甲基化修饰ARPIN/SRPX2调控PANX1+血小板促进胰腺癌肝转移的分子机制研究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15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福州市第一总医院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A0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厦门大学</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38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1DD4C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9F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94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基于巯基-烯烃点击化学的无胶量子点光刻墨水开发及高性能色彩转换膜制备</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68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闽都创新实验室</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B7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香港科技大学显示与光电子全国重点实验室</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15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77C8E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CF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3E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基于SERS的老年痴呆血液外泌体生物标志物超灵敏检测技术</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6F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福州市第一总医院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04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福建师范大学化学与材料学院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AF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5F37A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98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E9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面向“一带一路”市场的高性能再生塑料颗粒国际协同创新与产业化应用</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97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福州外语外贸学院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C0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TECHNOLOGY PP INDUSTRIES SDN BHD（马来西亚高盛工业有限公司）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4E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38A81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E3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69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基于IGF2BP2-m6A调控网络的结直肠癌免疫治疗增敏策略与MMP-9响应型siRNA递送系统药物开发的研究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8F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福建医科大学孟超肝胆医院（福州市传染病医院）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F4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福州大学</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4B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17514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AE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88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rGO气凝胶蒸发器的设计及其在海水淡化的应用</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13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闽江学院材料与化学工程学院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7B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Kafrelsheikh University(卡夫拉谢赫大学)，福建省金皇环保科技有限公司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5F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34864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23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25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面向水下无人航行器的压扭超材料变形响应与自适应舵向行为研究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C9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福建福耀科技大学</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1A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哈尔滨工程大学</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56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2E8E6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B9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F8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深远海渔业的多功能无人船自主规划与控制研究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57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福建福耀科技大学</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63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山东省科学院自动化研究所</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B5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713FC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B8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DD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基于免疫-影像多模态融合的门静脉肝窦血管病智能鉴别及可解释模型构建</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51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福建医科大学孟超肝胆医院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（福州市传染病医院）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0E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香港科技大学（广州）</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86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06CDA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D2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6D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基于近红外皮秒激光的有机无机杂化CsxFAyMA1-x-yPbI3钙钛矿薄膜超快退火关键技术研究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1C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闽都创新实验室</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18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福州大学</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FE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4B987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AC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BA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面向智能交通的多模态3D目标检测技术研究与应用</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AA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福州职业技术学院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75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同济大学</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5A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2C83C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83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C4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项目名称</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DE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承担单位</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24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合作单位</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39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开始时间</w:t>
            </w:r>
          </w:p>
        </w:tc>
      </w:tr>
      <w:tr w14:paraId="56ECF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6F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9B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基于大模型与多智能体的工业信息物理系统建模研究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D2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福建福耀科技大学</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2E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同济大学</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7F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1F3AD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4E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17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隐私联邦学习的弹性聚合关键技术研究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77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闽江学院网络空间安全学院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0C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福建师范大学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福建时代商创数字科技有限公司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03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4C061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B8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3B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ADAMTSL1调节TGF-β激活磷酸化Smad通路对颅内动脉瘤的影响</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C9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福州市第二总医院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E4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福州大学</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0C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71095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BC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81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面向3C电子元器件的机器人自主智能封装技术研发及转化应用</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20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福州职业技术学院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52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同济大学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福州言德自动化科技有限公司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00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1C14E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8F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40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福州特产橄榄药用成分高值化开发关键技术的研究与产业化</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15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福州大世界天然食品有限公司</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23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Bill Beauty &amp; Health Products Ltd.(加美科研制药有限公司)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F8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5AC92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03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76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福州市猪源BVDV分布图谱的构建及防控措施的应用</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3E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福建百斯特基因检测有限公司</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D0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广州汉和生物技术有限公司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福建农业职业技术学院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7A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5DF4B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61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7D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抗旱耐高温绿肥新品种选育与栽培技术研究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07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福建农科沃土生物科技有限公司</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50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中国热带农业科学院热带作物品种资源研究所</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AA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0BC3A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19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EC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柔性传感智慧衣的研发</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F3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永荣控股集团有限公司</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83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清华大学</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D6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0BD47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FE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BB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天空地融合的实景三维重建与立体监测技术</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0A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福建金创利信息科技发展股份有限公司</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EA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武汉大学</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7E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5C4E1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CF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91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面向海洋港口的大功率氨燃料发电动力系统及其移动加注关键技术研究和示范应用</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D1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福大紫金氢能科技股份有限公司</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41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福州大学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福建中远海运化工码头有限公司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CA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1C324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80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93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一种结合柿漆柿染的工艺品数智化涂装方法研发及产业化</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7C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福州弘博工艺有限公司</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69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富平县柿小染文化创意有限公司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47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272FE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01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B4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老旧变电站钢构架腐蚀损伤检测及延寿关键技术</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D6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福建九鼎建设集团有限公司</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EB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福州大学土木工程学院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1B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7DBAA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8B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62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高性能多孔Ga2O3/GaN梯度异质结日盲探测器的高压电检测应用研究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10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福建云一科技有限公司</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A9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中国科学院福建物质结构研究所</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19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3FDF6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1411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B0E9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三、市科技人才培育计划项目</w:t>
            </w:r>
          </w:p>
        </w:tc>
      </w:tr>
      <w:tr w14:paraId="42123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F1159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4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2EB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754D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承担单位</w:t>
            </w:r>
          </w:p>
        </w:tc>
        <w:tc>
          <w:tcPr>
            <w:tcW w:w="32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C97C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申报人</w:t>
            </w:r>
          </w:p>
        </w:tc>
        <w:tc>
          <w:tcPr>
            <w:tcW w:w="2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31532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开始时间</w:t>
            </w:r>
          </w:p>
        </w:tc>
      </w:tr>
      <w:tr w14:paraId="44E0A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40B7D">
            <w:pPr>
              <w:jc w:val="center"/>
              <w:rPr>
                <w:rFonts w:hint="eastAsia" w:ascii="宋体" w:hAnsi="宋体" w:eastAsia="宋体" w:cs="宋体"/>
                <w:b/>
                <w:bCs/>
                <w:i w:val="0"/>
                <w:iCs w:val="0"/>
                <w:color w:val="000000"/>
                <w:sz w:val="21"/>
                <w:szCs w:val="21"/>
                <w:u w:val="none"/>
              </w:rPr>
            </w:pPr>
          </w:p>
        </w:tc>
        <w:tc>
          <w:tcPr>
            <w:tcW w:w="4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80148">
            <w:pPr>
              <w:jc w:val="center"/>
              <w:rPr>
                <w:rFonts w:hint="eastAsia" w:ascii="宋体" w:hAnsi="宋体" w:eastAsia="宋体" w:cs="宋体"/>
                <w:b/>
                <w:bCs/>
                <w:i w:val="0"/>
                <w:iCs w:val="0"/>
                <w:color w:val="000000"/>
                <w:sz w:val="21"/>
                <w:szCs w:val="21"/>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A1B52">
            <w:pPr>
              <w:jc w:val="center"/>
              <w:rPr>
                <w:rFonts w:hint="eastAsia" w:ascii="宋体" w:hAnsi="宋体" w:eastAsia="宋体" w:cs="宋体"/>
                <w:b/>
                <w:bCs/>
                <w:i w:val="0"/>
                <w:iCs w:val="0"/>
                <w:color w:val="000000"/>
                <w:sz w:val="21"/>
                <w:szCs w:val="21"/>
                <w:u w:val="none"/>
              </w:rPr>
            </w:pPr>
          </w:p>
        </w:tc>
        <w:tc>
          <w:tcPr>
            <w:tcW w:w="32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91F53">
            <w:pPr>
              <w:jc w:val="center"/>
              <w:rPr>
                <w:rFonts w:hint="eastAsia" w:ascii="宋体" w:hAnsi="宋体" w:eastAsia="宋体" w:cs="宋体"/>
                <w:b/>
                <w:bCs/>
                <w:i w:val="0"/>
                <w:iCs w:val="0"/>
                <w:color w:val="000000"/>
                <w:sz w:val="21"/>
                <w:szCs w:val="21"/>
                <w:u w:val="none"/>
              </w:rPr>
            </w:pP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07217">
            <w:pPr>
              <w:jc w:val="center"/>
              <w:rPr>
                <w:rFonts w:hint="eastAsia" w:ascii="宋体" w:hAnsi="宋体" w:eastAsia="宋体" w:cs="宋体"/>
                <w:b/>
                <w:bCs/>
                <w:i w:val="0"/>
                <w:iCs w:val="0"/>
                <w:color w:val="000000"/>
                <w:sz w:val="21"/>
                <w:szCs w:val="21"/>
                <w:u w:val="none"/>
              </w:rPr>
            </w:pPr>
          </w:p>
        </w:tc>
      </w:tr>
      <w:tr w14:paraId="56108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7F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3E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水产养殖中原生动物群落结构与环境驱动机制研究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BB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闽江学院地理与海洋学院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5D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梁晨</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45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521A7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67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E2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酮与胺的不对称缩合及在生物碱合成的应用研究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E7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天津大学福州国际联合学院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DE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杨彬淼</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30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16E3E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88B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2D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铁电效应调控固态电池界面锂沉积及其机制研究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89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闽江师范高等专科学校</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3A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林惠楠</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5B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42D06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B63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DE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贵金属纳米颗粒修饰卟啉MOFs薄膜的光限幅性能研究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1A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闽江学院材料与化学工程学院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18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李德晶</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E8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233D5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9DB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EB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三维双连续结构锂金属负极设计及电化学性能研究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74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天津大学福州国际联合学院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D1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张鸿</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B8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4B239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9C8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2F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熔融盐刻蚀-电位置换协同原位构筑多级结构金属/MXene复合材料及其储钠性能研究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9E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福建福耀科技大学</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78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龚思琪</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9E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080F6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48C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96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铁酸铋基多功能传感器的光磁电效应及其场调控研究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43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福建福耀科技大学</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FA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霍冠忠</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50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4D78B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5CB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7A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面向慢病诊疗大模型的高效知识引导推理研究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0F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福建福耀科技大学</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62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侯诚彬</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46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0D3A5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B39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FB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用于人工智能的多功能神经形态器件研究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10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闽都创新实验室</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92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刘狄</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5F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1FDDE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AAC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3E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多模态图像融合与视觉语言驱动的无人机导航方法关键技术研究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AF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闽江学院计算机与大数据学院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F4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明锐</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30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5FBB2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8C5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87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基于bulk RNA数据、单细胞转录组数据鉴定SCLC中与IFN-γ相关核心基因的机制研究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AD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福建省福州肺科医院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C8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张楠</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8A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38282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28E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E2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PEG/Arg多肽/金纳米团簇自组装纳米粒诱导巨噬细胞M2极化用于肌肉损伤修复策略研究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F1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闽江学院材料与化学工程学院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14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解晓东</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82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5C1A7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70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08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风电装备轴承热机耦合故障机理与数字孪生诊断方法研究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5E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福建福耀科技大学</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EE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高朋</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83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44D00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81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00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项目名称</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61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承担单位</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1E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申报人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A2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开始时间</w:t>
            </w:r>
          </w:p>
        </w:tc>
      </w:tr>
      <w:tr w14:paraId="7AB2A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127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4A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AIGC驱动闽都福文化数字生态构建与文旅新质生产力研究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6A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福州外语外贸学院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0A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廖钟源</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BE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7BF1B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07C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1D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基于灵芝残渣碳点构建智能载药系统及其抗肿瘤机制研究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EB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福州市第二总医院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E5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吴敏</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99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3FBF4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0E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72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褪黑素提高ADSC移植效率的铁死亡调控机制及其在肝纤维化中的应用</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E6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福建医科大学孟超肝胆医院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（福州市传染病医院）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D9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廖乃顺</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08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4A11D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601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92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基于CRISPR/Cas技术的双病原快速联检方法的研究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9E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福建医科大学孟超肝胆医院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（福州市传染病医院）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01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许海坡</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A0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2AA38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7E1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24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超快光场多维度调控稀土离子上转换发光及其机理研究</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CE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闽江学院材料与化学工程学院</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40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郑标</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88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66D80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168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8A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锦纶66长丝染色性能提升关键技术研究及产业化应用</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CF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福建永荣锦江股份有限公司</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E6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穆相君</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B5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31439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583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88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基于机器学习的四阵元阵列AI防欺骗卫星导航接收机</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8D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福建福大北斗通信科技有限公司</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50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林仁杰</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C5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793F6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1411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6478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四、市医疗卫生项目</w:t>
            </w:r>
          </w:p>
        </w:tc>
      </w:tr>
      <w:tr w14:paraId="38B1E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B19A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47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9A66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28A326A">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承担单位</w:t>
            </w:r>
          </w:p>
        </w:tc>
        <w:tc>
          <w:tcPr>
            <w:tcW w:w="21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20BA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开始时间</w:t>
            </w:r>
          </w:p>
        </w:tc>
      </w:tr>
      <w:tr w14:paraId="44F89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4FF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65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基于多组学技术筛选金黄色葡萄球菌感染性骨髓炎早期诊断标志物及诊断模型构建研究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000DA">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福州市第二总医院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A4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42A74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F0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5B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PINK1/Parkin通路介导的线粒体自噬在肉毒素联合CGF促进毛囊再生的机制研究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803D6">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福州市第一总医院皮肤病防治院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25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6E3F5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726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C3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IRF-1调控HE4促进肾间质纤维化进展的分子机制研究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D09EF">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福州市第一总医院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75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1FB11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73E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81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基于SaaS架构的男男性行为人群性伴艾滋病靶向干预和自检数字化赋能体系构建及实证研究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CD194">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福州市疾病预防控制中心</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C0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563BE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8A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E7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项目名称</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B67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sz w:val="21"/>
                <w:szCs w:val="21"/>
                <w:u w:val="none"/>
                <w:lang w:val="en-US" w:eastAsia="zh-CN"/>
              </w:rPr>
              <w:t>承担单位</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CA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开始时间</w:t>
            </w:r>
          </w:p>
        </w:tc>
      </w:tr>
      <w:tr w14:paraId="7BCE3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9F2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1B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基于便携式纸分析装置构建现场定量检测前列腺特异抗原的金纳米多色免疫新方法研究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6AFCC">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福州市第一总医院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7D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058AD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5C8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07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基于多模态影像组学在肺隐球菌病与肺结核的临床应用研究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2117E">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福建省福州肺科医院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19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105C3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8EA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15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外泌体miR-21-5p通过TGF-β/Smad通路诱导EMT驱动胆囊癌转移的机制研究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B9965">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福州市第二总医院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84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61EE0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EF0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2D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叉头盒转录因子FOXA3调控非小细胞肺癌铜死亡的功能及分子机制研究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C1805">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福建省福州肺科医院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C4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1E8CB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37A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7F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miR-155调控Th17/Treg细胞平衡在新生儿脓毒症炎性免疫反应中的作用和机制研究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6C91C">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福州市第一总医院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8A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46C20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CB7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91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RAMAC介导lncRNA ST20-AS1的m7G修饰调控黑色素瘤细胞增殖及侵袭的机制研究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5C730">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福州市第一总医院皮肤病防治院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A4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5BA8F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6A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EC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基于单细胞TCR测序的结核颅内播散T细胞耗竭介导的免疫逃逸机制研究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C323F">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福建省福州肺科医院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1C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4A026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55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0C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SKA1调控肝细胞癌免疫微环境及凋亡通路关键机制研究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1B65C">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福建医科大学孟超肝胆医院（福州市传染病医院）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14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5BA43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70F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03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ADGRD1通过GPCR-MAPK/Wnt调控平滑肌细胞影响肺癌TAM与CAFs的时空互作网络的机制研究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6E246">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福建医科大学孟超肝胆医院（福州市传染病医院）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E4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1E09D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B49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FD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基于铁死亡相关基因预测肝细胞癌患者预后和免疫治疗效果</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E27FA">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福建医科大学孟超肝胆医院（福州市传染病医院）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B0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65804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683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57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基于超声影像智能分析技术的发育性髋关节发育不良图像质量控制模型的建立与临床应用</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9312A">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福州市第二总医院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51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6574E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92F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E9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胆管源外泌体通过线粒体转移阻断Kupffer细胞PRRC2A-m6A-TGF-β轴减缓非酒精性脂肪肝纤维化进展的机制研究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90AB1">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福州市第一总医院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9E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73599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D4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34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基于人工智能技术建立泌尿系统肿瘤辅助诊疗和远程随访模型的研究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BDC68">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福州市第一总医院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64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74BB3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4FC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BD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项目名称</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E5A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承担单位</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9D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开始时间</w:t>
            </w:r>
          </w:p>
        </w:tc>
      </w:tr>
      <w:tr w14:paraId="068CA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1C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96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基于“上下交损，当治其中”理论探讨开心散通过肠道菌群介导NLRP3炎性小体治疗AD的机制研究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FF8DF">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福州市第一总医院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BE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1A0EA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E9F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D4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短链脂肪酸介导的脑肠轴调控障碍促进胃食管反流病伴偏头痛发生的多组学研究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90095">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连江县总医院（连江县医院）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57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59E29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DE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DC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基于TyG-BMI复合指标的胰岛素抵抗与脓毒症患者预后相关性及作用机制研究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B7BE75">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福建医科大学孟超肝胆医院（福州市传染病医院）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3F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49ABA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CE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A9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气候驱动的细菌耐药性智能预警模型与临床策略研究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51524">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福州市第一总医院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6C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1FE85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EBA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20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气候变化情景下融合人群异质性建模的肺结核预测与防控研究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64D49">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福州市疾病预防控制中心</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FA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749E7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11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6E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新生儿败血症生物标志物的筛选研究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DF406">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福州市第二总医院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67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04524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89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B6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基于多模态的免疫抑制剂治疗间质性肺病继发感染的风险预警研究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1F15E">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福建省福州肺科医院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F6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696FC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CB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59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ASRGL1通过ASPG依赖途径抑制食管鳞癌的发生</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E8175">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福州市中医院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87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71C62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51C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84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“成像—治疗—免疫”三位一体声动力纳米系统用于肝癌精准治疗的实验与应用研究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28EAE">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福建医科大学孟超肝胆医院（福州市传染病医院）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0A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31DEB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513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AB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pIgR在自身免疫性肝炎病情和预后中的作用的研究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02592">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福建医科大学孟超肝胆医院（福州市传染病医院）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29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193A9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4B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4B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玉灵方通过线粒体稳态-cGAS-STING轴调控神经免疫微环境改善阿尔茨海默症的机制研究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B83B0">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福州市中医院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B4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3B196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2AC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9A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胡桃苷通过靶向TLR4/NF-κB通路抑制结直肠癌Treg/PD-L1免疫逃逸机制研究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E43A5">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福州市中医院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62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6450B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4BC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3B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FTH1和ZFP36调控腹膜纤维化进展中铁死亡的机制研究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7DED6">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福州市第二总医院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BD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4ACA0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60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F2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后巩膜加固术 PSR 防控高度近视黄斑病变的临床应用研究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B61F8">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福州爱尔眼科医院有限公司</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F5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6B05A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A7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61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项目名称</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60A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sz w:val="21"/>
                <w:szCs w:val="21"/>
                <w:u w:val="none"/>
                <w:lang w:val="en-US" w:eastAsia="zh-CN"/>
              </w:rPr>
              <w:t>承担单位</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36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开始时间</w:t>
            </w:r>
          </w:p>
        </w:tc>
      </w:tr>
      <w:tr w14:paraId="7D0DC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FD0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BD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肝癌术后患者动态症状网络机制及数智化居家症状管理平台研发</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4BD00">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福建医科大学孟超肝胆医院（福州市传染病医院）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9C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5EEA8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52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EF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医-护-社协同下预见性哀伤护理干预模式的构建及安宁疗护丧亲者的应用研究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8BFA4">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福州市第一总医院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7E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2597A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91A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54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基于AI-PK融合模型的儿童左乙拉西坦精准剂量预测与智能支持系统构建</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AF7B3">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福州市第一总医院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32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34204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D91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3E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药膳周期调理对寒凝血瘀型痛经未发病期的干预研究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01516">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福州市中医院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E4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48487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2C5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20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黄连碱调控肠-脑轴色氨酸代谢改善术后认知功能障碍的机制研究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D7308">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福建医科大学孟超肝胆医院（福州市传染病医院）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5F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2432C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444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6B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老年髋部骨折护理风险评估核心指标体系构建与量表开发研究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C7441">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福州市第二总医院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50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5A47F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78F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C2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NELL-1蛋白协同周细胞调控Wnt/β-catenin通路促进创伤后骨缺损修复的作用与机制研究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ADEC5">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福州市第二总医院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0C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0201C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DFA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2E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尿外泌体miR-101-3p在糖尿病肾病肾纤维化中的作用机制与临床诊断应用研究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D6BB7">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福州市第二总医院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F58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0F7E5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52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BD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工作相关肌肉骨骼疾患代谢性生物标志物筛选研究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35A05">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福州市疾病预防控制中心</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AC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7FA02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1411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A8E2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五、市创新战略研究定向项目</w:t>
            </w:r>
          </w:p>
        </w:tc>
      </w:tr>
      <w:tr w14:paraId="589B7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F02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A4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项目名称</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9F71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承担单位</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CA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开始时间</w:t>
            </w:r>
          </w:p>
        </w:tc>
      </w:tr>
      <w:tr w14:paraId="6D929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7FC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D5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福州市“十五五”科技创新专项规划</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F340F">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福州科技情报研究所、福建师范大学</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58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2025年9月1日</w:t>
            </w:r>
          </w:p>
        </w:tc>
      </w:tr>
      <w:tr w14:paraId="7A38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C85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A7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2024年福州市海洋经济示范区海洋创新指标研究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BBEA7">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福建师范大学</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BE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4612A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3BB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24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项目名称</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F19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sz w:val="21"/>
                <w:szCs w:val="21"/>
                <w:u w:val="none"/>
                <w:lang w:val="en-US" w:eastAsia="zh-CN"/>
              </w:rPr>
              <w:t>承担单位</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91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开始时间</w:t>
            </w:r>
          </w:p>
        </w:tc>
      </w:tr>
      <w:tr w14:paraId="5FA15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726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CE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福州市技术经理人现状分析及发展对策研究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ABFFC">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闽江学院</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AC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43D7B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CAE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92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新发展格局下推动福州市创新链产业链安全发展研究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95E90">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闽江师范高等专科学校</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F0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r w14:paraId="2A3A9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597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97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福州市中试创新服务平台体系建设研究</w:t>
            </w:r>
          </w:p>
        </w:tc>
        <w:tc>
          <w:tcPr>
            <w:tcW w:w="6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F3C27">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福州市科创服务中心、福建理工大学</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3D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2025年9月1日</w:t>
            </w:r>
          </w:p>
        </w:tc>
      </w:tr>
    </w:tbl>
    <w:p w14:paraId="6E215DC6">
      <w:pPr>
        <w:rPr>
          <w:rFonts w:ascii="仿宋" w:hAnsi="仿宋" w:eastAsia="仿宋" w:cs="仿宋"/>
          <w:sz w:val="11"/>
          <w:szCs w:val="11"/>
        </w:rPr>
      </w:pPr>
    </w:p>
    <w:sectPr>
      <w:footerReference r:id="rId5" w:type="default"/>
      <w:pgSz w:w="16838" w:h="11906" w:orient="landscape"/>
      <w:pgMar w:top="1588" w:right="1361" w:bottom="1588" w:left="1361"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C336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F8CAE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F8CAE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1YjdmMmUwNzc1MDE4NTNmMWZkZWRlMjk0YzFiZjcifQ=="/>
  </w:docVars>
  <w:rsids>
    <w:rsidRoot w:val="004B2BD1"/>
    <w:rsid w:val="0005077C"/>
    <w:rsid w:val="000531CE"/>
    <w:rsid w:val="0005385D"/>
    <w:rsid w:val="000A35EA"/>
    <w:rsid w:val="000D7391"/>
    <w:rsid w:val="000F6320"/>
    <w:rsid w:val="00113C44"/>
    <w:rsid w:val="001424A4"/>
    <w:rsid w:val="00152A02"/>
    <w:rsid w:val="001B010E"/>
    <w:rsid w:val="001B6FA4"/>
    <w:rsid w:val="001F37F6"/>
    <w:rsid w:val="001F769B"/>
    <w:rsid w:val="00207316"/>
    <w:rsid w:val="00220EC8"/>
    <w:rsid w:val="00222897"/>
    <w:rsid w:val="00247626"/>
    <w:rsid w:val="00280A08"/>
    <w:rsid w:val="00281220"/>
    <w:rsid w:val="002861C3"/>
    <w:rsid w:val="0032514E"/>
    <w:rsid w:val="004177DF"/>
    <w:rsid w:val="00457531"/>
    <w:rsid w:val="00460F90"/>
    <w:rsid w:val="00467E46"/>
    <w:rsid w:val="004A443C"/>
    <w:rsid w:val="004B1129"/>
    <w:rsid w:val="004B2BD1"/>
    <w:rsid w:val="004E101D"/>
    <w:rsid w:val="004E1069"/>
    <w:rsid w:val="004E3DE7"/>
    <w:rsid w:val="00563366"/>
    <w:rsid w:val="005708A0"/>
    <w:rsid w:val="005739DA"/>
    <w:rsid w:val="00582769"/>
    <w:rsid w:val="00625957"/>
    <w:rsid w:val="0070616B"/>
    <w:rsid w:val="00716AB5"/>
    <w:rsid w:val="00757210"/>
    <w:rsid w:val="00765CA7"/>
    <w:rsid w:val="007C0777"/>
    <w:rsid w:val="007E0BC3"/>
    <w:rsid w:val="007F4429"/>
    <w:rsid w:val="008135E4"/>
    <w:rsid w:val="008151BC"/>
    <w:rsid w:val="00846FD0"/>
    <w:rsid w:val="00853A8B"/>
    <w:rsid w:val="00854AB1"/>
    <w:rsid w:val="00891708"/>
    <w:rsid w:val="008F592A"/>
    <w:rsid w:val="0091735C"/>
    <w:rsid w:val="009956B5"/>
    <w:rsid w:val="009A2D00"/>
    <w:rsid w:val="009B4B66"/>
    <w:rsid w:val="00A21E7F"/>
    <w:rsid w:val="00A52573"/>
    <w:rsid w:val="00A81E49"/>
    <w:rsid w:val="00A83FD2"/>
    <w:rsid w:val="00B82F65"/>
    <w:rsid w:val="00C22F8C"/>
    <w:rsid w:val="00C244A4"/>
    <w:rsid w:val="00C4023E"/>
    <w:rsid w:val="00C533C3"/>
    <w:rsid w:val="00D9777D"/>
    <w:rsid w:val="00E411EE"/>
    <w:rsid w:val="00E70F97"/>
    <w:rsid w:val="00E73798"/>
    <w:rsid w:val="00EA2B4D"/>
    <w:rsid w:val="00EB6265"/>
    <w:rsid w:val="00ED44E0"/>
    <w:rsid w:val="00EF0353"/>
    <w:rsid w:val="00F14D55"/>
    <w:rsid w:val="00FC7ED4"/>
    <w:rsid w:val="00FE3E93"/>
    <w:rsid w:val="04272426"/>
    <w:rsid w:val="0A56459C"/>
    <w:rsid w:val="0F5F3EF3"/>
    <w:rsid w:val="108F0808"/>
    <w:rsid w:val="1324187A"/>
    <w:rsid w:val="14B37C3C"/>
    <w:rsid w:val="15F376F4"/>
    <w:rsid w:val="163634D4"/>
    <w:rsid w:val="1AEC6FE7"/>
    <w:rsid w:val="215424C3"/>
    <w:rsid w:val="22947F00"/>
    <w:rsid w:val="2742353B"/>
    <w:rsid w:val="27840543"/>
    <w:rsid w:val="28150C75"/>
    <w:rsid w:val="285F1C14"/>
    <w:rsid w:val="302208F9"/>
    <w:rsid w:val="33A575EE"/>
    <w:rsid w:val="33FDE178"/>
    <w:rsid w:val="36922B1C"/>
    <w:rsid w:val="379A6B45"/>
    <w:rsid w:val="37FF19F4"/>
    <w:rsid w:val="39F71049"/>
    <w:rsid w:val="3B187A44"/>
    <w:rsid w:val="3B800FB2"/>
    <w:rsid w:val="3C1B299A"/>
    <w:rsid w:val="3EFE753A"/>
    <w:rsid w:val="3FDFA559"/>
    <w:rsid w:val="41300C0B"/>
    <w:rsid w:val="4B0C49A5"/>
    <w:rsid w:val="4B8C2120"/>
    <w:rsid w:val="4DD0778F"/>
    <w:rsid w:val="4DF547D6"/>
    <w:rsid w:val="4FC33DD0"/>
    <w:rsid w:val="52723BA8"/>
    <w:rsid w:val="54583E93"/>
    <w:rsid w:val="546D21DB"/>
    <w:rsid w:val="5596306C"/>
    <w:rsid w:val="5690594D"/>
    <w:rsid w:val="5D67719D"/>
    <w:rsid w:val="5E9DD4D1"/>
    <w:rsid w:val="611959BD"/>
    <w:rsid w:val="63BC11BC"/>
    <w:rsid w:val="668258FE"/>
    <w:rsid w:val="6A010FA4"/>
    <w:rsid w:val="6AFE2463"/>
    <w:rsid w:val="6DA62C11"/>
    <w:rsid w:val="6E295363"/>
    <w:rsid w:val="701E500B"/>
    <w:rsid w:val="71035C86"/>
    <w:rsid w:val="71F262AC"/>
    <w:rsid w:val="740A7616"/>
    <w:rsid w:val="7B8A112B"/>
    <w:rsid w:val="7BF24BF0"/>
    <w:rsid w:val="7DC4436B"/>
    <w:rsid w:val="7FBB179D"/>
    <w:rsid w:val="7FC579A2"/>
    <w:rsid w:val="AFFF0545"/>
    <w:rsid w:val="B65B008C"/>
    <w:rsid w:val="EFBF1372"/>
    <w:rsid w:val="FDEF89D1"/>
    <w:rsid w:val="FDFE997C"/>
    <w:rsid w:val="FFAD1BB0"/>
    <w:rsid w:val="FFADD8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spacing w:beforeAutospacing="1" w:afterAutospacing="1"/>
      <w:jc w:val="left"/>
    </w:pPr>
    <w:rPr>
      <w:rFonts w:cs="Times New Roman"/>
      <w:kern w:val="0"/>
      <w:sz w:val="24"/>
    </w:rPr>
  </w:style>
  <w:style w:type="table" w:styleId="8">
    <w:name w:val="Table Grid"/>
    <w:basedOn w:val="7"/>
    <w:qFormat/>
    <w:uiPriority w:val="59"/>
    <w:rPr>
      <w:rFonts w:ascii="Calibri" w:hAnsi="Calibr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0">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15"/>
    <w:basedOn w:val="9"/>
    <w:qFormat/>
    <w:uiPriority w:val="0"/>
  </w:style>
  <w:style w:type="character" w:customStyle="1" w:styleId="12">
    <w:name w:val="页眉 字符"/>
    <w:basedOn w:val="9"/>
    <w:link w:val="5"/>
    <w:qFormat/>
    <w:uiPriority w:val="99"/>
    <w:rPr>
      <w:rFonts w:asciiTheme="minorHAnsi" w:hAnsiTheme="minorHAnsi" w:eastAsiaTheme="minorEastAsia" w:cstheme="minorBidi"/>
      <w:kern w:val="2"/>
      <w:sz w:val="18"/>
      <w:szCs w:val="18"/>
    </w:rPr>
  </w:style>
  <w:style w:type="character" w:customStyle="1" w:styleId="13">
    <w:name w:val="页脚 字符"/>
    <w:basedOn w:val="9"/>
    <w:link w:val="4"/>
    <w:qFormat/>
    <w:uiPriority w:val="99"/>
    <w:rPr>
      <w:rFonts w:asciiTheme="minorHAnsi" w:hAnsiTheme="minorHAnsi" w:eastAsiaTheme="minorEastAsia" w:cstheme="minorBidi"/>
      <w:kern w:val="2"/>
      <w:sz w:val="18"/>
      <w:szCs w:val="18"/>
    </w:rPr>
  </w:style>
  <w:style w:type="character" w:customStyle="1" w:styleId="14">
    <w:name w:val="批注框文本 字符"/>
    <w:basedOn w:val="9"/>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5972</Words>
  <Characters>6829</Characters>
  <Lines>8</Lines>
  <Paragraphs>2</Paragraphs>
  <TotalTime>18</TotalTime>
  <ScaleCrop>false</ScaleCrop>
  <LinksUpToDate>false</LinksUpToDate>
  <CharactersWithSpaces>6864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2023-09-30T00:04:00Z</dcterms:created>
  <dc:creator>Admin</dc:creator>
  <cp:lastModifiedBy>秋水</cp:lastModifiedBy>
  <cp:lastPrinted>2025-09-01T08:48:00Z</cp:lastPrinted>
  <dcterms:modified xsi:type="dcterms:W3CDTF">2025-11-27T01:27:33Z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9E3E305D7F954EBF98671B5A9B5F6E44_13</vt:lpwstr>
  </property>
  <property fmtid="{D5CDD505-2E9C-101B-9397-08002B2CF9AE}" pid="4" name="KSOTemplateDocerSaveRecord">
    <vt:lpwstr>eyJoZGlkIjoiZmQ5MmNlNWUyMTA5MzIyNTZiZWUwNGYxNGRkZTFhMmUiLCJ1c2VySWQiOiI2OTIzNzQ4MjUifQ==</vt:lpwstr>
  </property>
</Properties>
</file>