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after="120" w:line="560" w:lineRule="exact"/>
        <w:jc w:val="left"/>
        <w:rPr>
          <w:rFonts w:hint="default" w:ascii="黑体" w:hAnsi="黑体" w:eastAsia="黑体"/>
          <w:b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b w:val="0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创新联合体可行性研究报告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参考</w:t>
      </w:r>
      <w:r>
        <w:rPr>
          <w:rFonts w:hint="eastAsia" w:ascii="黑体" w:hAnsi="黑体" w:eastAsia="黑体" w:cs="黑体"/>
          <w:sz w:val="44"/>
          <w:szCs w:val="44"/>
        </w:rPr>
        <w:t>格式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一、摘要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项目背景与目的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创新联合体基本概况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主要研究结论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二、项目背景与必要性分析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行业发展现状与趋势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国家/地方相关政策支持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当前技术瓶颈与市场需求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组建创新联合体的必要性与紧迫性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三、创新联合体组建方案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3.1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创新</w:t>
      </w:r>
      <w:r>
        <w:rPr>
          <w:rFonts w:hint="eastAsia" w:ascii="仿宋" w:hAnsi="仿宋" w:eastAsia="仿宋" w:cs="仿宋"/>
          <w:sz w:val="32"/>
          <w:szCs w:val="32"/>
        </w:rPr>
        <w:t>联合体定位与目标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总体定位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短期目标与中长期目标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3.2 成员单位构成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牵头单位简介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参与单位简介（企业、高校、科研院所等）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各成员单位角色分工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3.3 组织架构与治理机制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组织架构图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决策机制（理事会/管理委员会）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日常运营机制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利益分配与知识产权归属机制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四、技术可行性分析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核心技术方向与研发路线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现有技术基础与储备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关键技术难点与解决方案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技术创新点与竞争优势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技术成熟度评估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五、市场可行性分析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目标市场分析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市场规模与增长预测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竞争格局分析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成果转化路径与商业模式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六、经济可行性分析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6.1 投资估算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总投资规模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资金来源与筹措方案（政府资助、企业自筹、社会资本等）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6.2 经费使用计划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各阶段经费分配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主要支出科目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6.3 经济效益预测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预期收入与利润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投资回收期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投入产出比分析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七、风险分析与应对措施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技术风险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市场风险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管理风险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政策风险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合作风险（成员单位协调）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风险应对策略与预案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八、实施计划与进度安排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总体实施路线图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各阶段里程碑节点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关键任务分解与责任分工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九、保障措施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政策保障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人才保障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资金保障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平台与设施保障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制度保障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十、结论与建议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综合评价结论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主要风险提示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下一步工作建议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成员单位资质证明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合作协议/意向书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相关专利与技术成果清单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财务测算明细表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其他支撑材料</w:t>
      </w:r>
    </w:p>
    <w:tbl>
      <w:tblPr>
        <w:tblStyle w:val="34"/>
        <w:tblpPr w:leftFromText="180" w:rightFromText="180" w:vertAnchor="text" w:horzAnchor="page" w:tblpX="1760" w:tblpY="10303"/>
        <w:tblOverlap w:val="never"/>
        <w:tblW w:w="8535" w:type="dxa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5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615" w:hRule="atLeast"/>
        </w:trPr>
        <w:tc>
          <w:tcPr>
            <w:tcW w:w="8535" w:type="dxa"/>
            <w:noWrap w:val="0"/>
            <w:vAlign w:val="center"/>
          </w:tcPr>
          <w:p>
            <w:pPr>
              <w:rPr>
                <w:rFonts w:ascii="仿宋_GB2312" w:hAnsi="仿宋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br w:type="page"/>
            </w:r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</w:rPr>
              <w:t xml:space="preserve">州市科学技术局办公室        </w:t>
            </w:r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</w:rPr>
              <w:t xml:space="preserve">     </w:t>
            </w:r>
            <w:r>
              <w:rPr>
                <w:rFonts w:ascii="仿宋_GB2312" w:hAnsi="仿宋" w:eastAsia="仿宋_GB2312" w:cs="Times New Roman"/>
                <w:kern w:val="2"/>
                <w:sz w:val="28"/>
                <w:szCs w:val="28"/>
              </w:rPr>
              <w:t>20</w:t>
            </w:r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</w:rPr>
              <w:t>2</w:t>
            </w:r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_GB2312" w:hAnsi="仿宋" w:eastAsia="仿宋_GB2312" w:cs="Times New Roman"/>
                <w:kern w:val="2"/>
                <w:sz w:val="28"/>
                <w:szCs w:val="28"/>
              </w:rPr>
              <w:t>年</w:t>
            </w:r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  <w:lang w:val="en-US" w:eastAsia="zh-CN"/>
              </w:rPr>
              <w:t>8</w:t>
            </w:r>
            <w:r>
              <w:rPr>
                <w:rFonts w:ascii="仿宋_GB2312" w:hAnsi="仿宋" w:eastAsia="仿宋_GB2312" w:cs="Times New Roman"/>
                <w:kern w:val="2"/>
                <w:sz w:val="28"/>
                <w:szCs w:val="28"/>
              </w:rPr>
              <w:t>月</w:t>
            </w:r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  <w:lang w:val="en-US" w:eastAsia="zh-CN"/>
              </w:rPr>
              <w:t>31</w:t>
            </w:r>
            <w:r>
              <w:rPr>
                <w:rFonts w:ascii="仿宋_GB2312" w:hAnsi="仿宋" w:eastAsia="仿宋_GB2312" w:cs="Times New Roman"/>
                <w:kern w:val="2"/>
                <w:sz w:val="28"/>
                <w:szCs w:val="28"/>
              </w:rPr>
              <w:t>日</w:t>
            </w:r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</w:rPr>
              <w:t>印发</w:t>
            </w:r>
          </w:p>
        </w:tc>
      </w:tr>
    </w:tbl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5" w:type="default"/>
      <w:pgSz w:w="11906" w:h="16838"/>
      <w:pgMar w:top="1587" w:right="1644" w:bottom="1531" w:left="164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A04020102020204"/>
    <w:charset w:val="01"/>
    <w:family w:val="swiss"/>
    <w:pitch w:val="default"/>
    <w:sig w:usb0="A00002AF" w:usb1="400078FB" w:usb2="00000000" w:usb3="00000000" w:csb0="6000009F" w:csb1="DFD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MS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ゴシック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ＭＳ 明朝">
    <w:altName w:val="MS Gothic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documentProtection w:enforcement="0"/>
  <w:defaultTabStop w:val="72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4D5453"/>
    <w:rsid w:val="02AB165E"/>
    <w:rsid w:val="09417D66"/>
    <w:rsid w:val="173B21B9"/>
    <w:rsid w:val="1A2707FC"/>
    <w:rsid w:val="1D6704A2"/>
    <w:rsid w:val="3A724498"/>
    <w:rsid w:val="3E862AE7"/>
    <w:rsid w:val="3FA7A376"/>
    <w:rsid w:val="42D65AFF"/>
    <w:rsid w:val="432B0611"/>
    <w:rsid w:val="52F8388E"/>
    <w:rsid w:val="5FAB4312"/>
    <w:rsid w:val="7DFE3DA9"/>
    <w:rsid w:val="AF36F7EA"/>
    <w:rsid w:val="DFBF4CDD"/>
    <w:rsid w:val="F7FE8A2C"/>
    <w:rsid w:val="F8CBFD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4">
    <w:name w:val="heading 1"/>
    <w:basedOn w:val="1"/>
    <w:next w:val="1"/>
    <w:link w:val="14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5">
    <w:name w:val="heading 2"/>
    <w:basedOn w:val="1"/>
    <w:next w:val="1"/>
    <w:link w:val="15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6">
    <w:name w:val="heading 3"/>
    <w:basedOn w:val="1"/>
    <w:next w:val="1"/>
    <w:link w:val="157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4"/>
    <w:basedOn w:val="1"/>
    <w:next w:val="1"/>
    <w:link w:val="149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5"/>
    <w:basedOn w:val="1"/>
    <w:next w:val="1"/>
    <w:link w:val="16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6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0">
    <w:name w:val="heading 7"/>
    <w:basedOn w:val="1"/>
    <w:next w:val="1"/>
    <w:link w:val="138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1">
    <w:name w:val="heading 8"/>
    <w:basedOn w:val="1"/>
    <w:next w:val="1"/>
    <w:link w:val="14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2">
    <w:name w:val="heading 9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1"/>
    <w:semiHidden/>
    <w:qFormat/>
    <w:uiPriority w:val="99"/>
    <w:pPr>
      <w:spacing w:line="600" w:lineRule="exact"/>
      <w:ind w:firstLine="0"/>
    </w:pPr>
    <w:rPr>
      <w:rFonts w:ascii="仿宋_GB2312" w:hAnsi="Calibri" w:eastAsia="仿宋_GB2312" w:cs="Times New Roman"/>
      <w:sz w:val="18"/>
      <w:szCs w:val="18"/>
    </w:rPr>
  </w:style>
  <w:style w:type="paragraph" w:styleId="3">
    <w:name w:val="macro"/>
    <w:link w:val="13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仿宋" w:hAnsi="仿宋" w:eastAsiaTheme="minorEastAsia" w:cstheme="minorBidi"/>
      <w:sz w:val="20"/>
      <w:szCs w:val="20"/>
      <w:lang w:val="en-US" w:eastAsia="en-US" w:bidi="ar-SA"/>
    </w:rPr>
  </w:style>
  <w:style w:type="paragraph" w:styleId="13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4">
    <w:name w:val="List Number 2"/>
    <w:basedOn w:val="1"/>
    <w:unhideWhenUsed/>
    <w:qFormat/>
    <w:uiPriority w:val="99"/>
    <w:pPr>
      <w:contextualSpacing/>
    </w:pPr>
  </w:style>
  <w:style w:type="paragraph" w:styleId="15">
    <w:name w:val="List Number"/>
    <w:basedOn w:val="1"/>
    <w:unhideWhenUsed/>
    <w:qFormat/>
    <w:uiPriority w:val="99"/>
    <w:pPr>
      <w:contextualSpacing/>
    </w:p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7">
    <w:name w:val="List Bullet"/>
    <w:basedOn w:val="1"/>
    <w:unhideWhenUsed/>
    <w:qFormat/>
    <w:uiPriority w:val="99"/>
    <w:pPr>
      <w:contextualSpacing/>
    </w:pPr>
  </w:style>
  <w:style w:type="paragraph" w:styleId="18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contextualSpacing/>
    </w:pPr>
  </w:style>
  <w:style w:type="paragraph" w:styleId="20">
    <w:name w:val="Body Text"/>
    <w:basedOn w:val="1"/>
    <w:link w:val="150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contextualSpacing/>
    </w:pPr>
  </w:style>
  <w:style w:type="paragraph" w:styleId="25">
    <w:name w:val="footer"/>
    <w:basedOn w:val="1"/>
    <w:link w:val="15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6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56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Normal (Web)"/>
    <w:basedOn w:val="1"/>
    <w:unhideWhenUsed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39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customStyle="1" w:styleId="137">
    <w:name w:val="Macro Text Char"/>
    <w:basedOn w:val="134"/>
    <w:link w:val="3"/>
    <w:qFormat/>
    <w:uiPriority w:val="99"/>
    <w:rPr>
      <w:rFonts w:ascii="仿宋" w:hAnsi="仿宋"/>
      <w:sz w:val="20"/>
      <w:szCs w:val="20"/>
    </w:rPr>
  </w:style>
  <w:style w:type="character" w:customStyle="1" w:styleId="138">
    <w:name w:val="Heading 7 Char"/>
    <w:basedOn w:val="134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39">
    <w:name w:val="Title Char"/>
    <w:basedOn w:val="134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0">
    <w:name w:val="Intense Quote Char"/>
    <w:basedOn w:val="134"/>
    <w:link w:val="141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141">
    <w:name w:val="Intense Quote"/>
    <w:basedOn w:val="1"/>
    <w:next w:val="1"/>
    <w:link w:val="14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Heading 1 Char"/>
    <w:basedOn w:val="134"/>
    <w:link w:val="4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143">
    <w:name w:val="Quote"/>
    <w:basedOn w:val="1"/>
    <w:next w:val="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4">
    <w:name w:val="Subtitle Char"/>
    <w:basedOn w:val="134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45">
    <w:name w:val="Intense Reference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46">
    <w:name w:val="Heading 8 Char"/>
    <w:basedOn w:val="134"/>
    <w:link w:val="11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47">
    <w:name w:val="Body Text 3 Char"/>
    <w:basedOn w:val="134"/>
    <w:link w:val="18"/>
    <w:qFormat/>
    <w:uiPriority w:val="99"/>
    <w:rPr>
      <w:sz w:val="16"/>
      <w:szCs w:val="16"/>
    </w:rPr>
  </w:style>
  <w:style w:type="character" w:customStyle="1" w:styleId="148">
    <w:name w:val="Quote Char"/>
    <w:basedOn w:val="134"/>
    <w:link w:val="14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Heading 4 Char"/>
    <w:basedOn w:val="134"/>
    <w:link w:val="7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0">
    <w:name w:val="Body Text Char"/>
    <w:basedOn w:val="134"/>
    <w:link w:val="20"/>
    <w:qFormat/>
    <w:uiPriority w:val="99"/>
  </w:style>
  <w:style w:type="character" w:customStyle="1" w:styleId="151">
    <w:name w:val="Heading 6 Char"/>
    <w:basedOn w:val="134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2">
    <w:name w:val="Footer Char"/>
    <w:basedOn w:val="134"/>
    <w:link w:val="25"/>
    <w:qFormat/>
    <w:uiPriority w:val="99"/>
  </w:style>
  <w:style w:type="character" w:customStyle="1" w:styleId="153">
    <w:name w:val="Heading 2 Char"/>
    <w:basedOn w:val="134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customStyle="1" w:styleId="154">
    <w:name w:val="TOC Heading"/>
    <w:basedOn w:val="4"/>
    <w:next w:val="1"/>
    <w:semiHidden/>
    <w:unhideWhenUsed/>
    <w:qFormat/>
    <w:uiPriority w:val="39"/>
    <w:pPr>
      <w:outlineLvl w:val="9"/>
    </w:pPr>
  </w:style>
  <w:style w:type="paragraph" w:styleId="155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56">
    <w:name w:val="Body Text 2 Char"/>
    <w:basedOn w:val="134"/>
    <w:link w:val="29"/>
    <w:qFormat/>
    <w:uiPriority w:val="99"/>
  </w:style>
  <w:style w:type="character" w:customStyle="1" w:styleId="157">
    <w:name w:val="Heading 3 Char"/>
    <w:basedOn w:val="134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Heading 9 Char"/>
    <w:basedOn w:val="134"/>
    <w:link w:val="1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9">
    <w:name w:val="Subtle Emphasis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Heading 5 Char"/>
    <w:basedOn w:val="134"/>
    <w:link w:val="8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62">
    <w:name w:val="Header Char"/>
    <w:basedOn w:val="134"/>
    <w:link w:val="26"/>
    <w:qFormat/>
    <w:uiPriority w:val="99"/>
  </w:style>
  <w:style w:type="paragraph" w:styleId="163">
    <w:name w:val="List Paragraph"/>
    <w:basedOn w:val="1"/>
    <w:qFormat/>
    <w:uiPriority w:val="34"/>
    <w:pPr>
      <w:ind w:left="720"/>
      <w:contextualSpacing/>
    </w:pPr>
  </w:style>
  <w:style w:type="character" w:customStyle="1" w:styleId="164">
    <w:name w:val="Book Title"/>
    <w:basedOn w:val="134"/>
    <w:qFormat/>
    <w:uiPriority w:val="33"/>
    <w:rPr>
      <w:b/>
      <w:bCs/>
      <w:smallCaps/>
      <w:spacing w:val="5"/>
    </w:rPr>
  </w:style>
  <w:style w:type="character" w:customStyle="1" w:styleId="165">
    <w:name w:val="Subtle Reference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3914</Words>
  <Characters>4142</Characters>
  <TotalTime>48</TotalTime>
  <ScaleCrop>false</ScaleCrop>
  <LinksUpToDate>false</LinksUpToDate>
  <CharactersWithSpaces>4234</CharactersWithSpaces>
  <Application>WPS Office_11.8.2.10554_F1E327BC-269C-435d-A152-05C5408002CA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2026-08-27T16:46:00Z</dcterms:created>
  <dc:creator>l</dc:creator>
  <cp:lastModifiedBy>neokylin</cp:lastModifiedBy>
  <cp:lastPrinted>2026-08-31T23:47:00Z</cp:lastPrinted>
  <dcterms:modified xsi:type="dcterms:W3CDTF">2026-08-31T17:25:11Z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eyJoZGlkIjoiZDlkNGU0MGIyMDVhN2NjYjE4ZjJkYzQzZDZmNzYxNjQiLCJ1c2VySWQiOiIzMTA5ODM2OTAifQ==</vt:lpwstr>
  </property>
  <property fmtid="{D5CDD505-2E9C-101B-9397-08002B2CF9AE}" pid="3" name="KSOProductBuildVer">
    <vt:lpwstr>2052-11.8.2.10554</vt:lpwstr>
  </property>
  <property fmtid="{D5CDD505-2E9C-101B-9397-08002B2CF9AE}" pid="4" name="ICV">
    <vt:lpwstr>F596131FE4DBA9E4072D956AEF16F9BD_43</vt:lpwstr>
  </property>
</Properties>
</file>