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</w:p>
    <w:p>
      <w:pPr>
        <w:jc w:val="center"/>
        <w:rPr>
          <w:rFonts w:hint="eastAsia" w:ascii="仿宋_GB2312" w:hAnsi="仿宋_GB2312" w:eastAsia="仿宋_GB2312" w:cs="仿宋_GB2312"/>
          <w:b/>
          <w:bCs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福州市紫外线消毒机销售发票明细表</w:t>
      </w:r>
    </w:p>
    <w:p/>
    <w:tbl>
      <w:tblPr>
        <w:tblStyle w:val="2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9"/>
        <w:gridCol w:w="2175"/>
        <w:gridCol w:w="1990"/>
        <w:gridCol w:w="3321"/>
        <w:gridCol w:w="287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8765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申请单位：（盖章）</w:t>
            </w:r>
            <w:r>
              <w:rPr>
                <w:rFonts w:ascii="仿宋" w:hAnsi="仿宋" w:eastAsia="仿宋"/>
                <w:kern w:val="0"/>
                <w:sz w:val="32"/>
                <w:szCs w:val="32"/>
              </w:rPr>
              <w:t xml:space="preserve"> </w:t>
            </w:r>
            <w:r>
              <w:rPr>
                <w:rFonts w:hint="eastAsia" w:ascii="仿宋" w:hAnsi="仿宋" w:eastAsia="仿宋"/>
                <w:kern w:val="0"/>
                <w:sz w:val="32"/>
                <w:szCs w:val="32"/>
              </w:rPr>
              <w:t xml:space="preserve">      </w:t>
            </w:r>
            <w:r>
              <w:rPr>
                <w:rFonts w:ascii="仿宋" w:hAnsi="仿宋" w:eastAsia="仿宋"/>
                <w:kern w:val="0"/>
                <w:sz w:val="32"/>
                <w:szCs w:val="32"/>
              </w:rPr>
              <w:t xml:space="preserve">              </w:t>
            </w:r>
          </w:p>
        </w:tc>
        <w:tc>
          <w:tcPr>
            <w:tcW w:w="287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序号</w:t>
            </w:r>
          </w:p>
        </w:tc>
        <w:tc>
          <w:tcPr>
            <w:tcW w:w="21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发票号码</w:t>
            </w:r>
          </w:p>
        </w:tc>
        <w:tc>
          <w:tcPr>
            <w:tcW w:w="1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开票日期</w:t>
            </w:r>
          </w:p>
        </w:tc>
        <w:tc>
          <w:tcPr>
            <w:tcW w:w="33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购方单位及注册所在地名称</w:t>
            </w:r>
          </w:p>
        </w:tc>
        <w:tc>
          <w:tcPr>
            <w:tcW w:w="28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  <w:lang w:eastAsia="zh-CN"/>
              </w:rPr>
              <w:t>销售</w:t>
            </w: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金额</w:t>
            </w:r>
            <w:r>
              <w:rPr>
                <w:rFonts w:hint="eastAsia" w:ascii="仿宋" w:hAnsi="仿宋" w:eastAsia="仿宋" w:cs="宋体"/>
                <w:kern w:val="0"/>
                <w:sz w:val="32"/>
                <w:szCs w:val="32"/>
                <w:lang w:eastAsia="zh-CN"/>
              </w:rPr>
              <w:t>（不含增值税）</w:t>
            </w: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(元）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21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1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33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28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21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1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33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28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21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1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33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28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21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1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33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28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279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2175" w:type="dxa"/>
            <w:tcBorders>
              <w:top w:val="nil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3321" w:type="dxa"/>
            <w:tcBorders>
              <w:top w:val="nil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2877" w:type="dxa"/>
            <w:tcBorders>
              <w:top w:val="nil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2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21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19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3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  <w:tc>
          <w:tcPr>
            <w:tcW w:w="28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2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both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合</w:t>
            </w:r>
            <w:r>
              <w:rPr>
                <w:rFonts w:hint="eastAsia" w:ascii="仿宋" w:hAnsi="仿宋" w:eastAsia="仿宋" w:cs="宋体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计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</w:pPr>
          </w:p>
        </w:tc>
        <w:tc>
          <w:tcPr>
            <w:tcW w:w="1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</w:pPr>
          </w:p>
        </w:tc>
        <w:tc>
          <w:tcPr>
            <w:tcW w:w="3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</w:pPr>
          </w:p>
        </w:tc>
        <w:tc>
          <w:tcPr>
            <w:tcW w:w="28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left"/>
              <w:rPr>
                <w:rFonts w:ascii="仿宋" w:hAnsi="仿宋" w:eastAsia="仿宋" w:cs="宋体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kern w:val="0"/>
                <w:sz w:val="32"/>
                <w:szCs w:val="32"/>
              </w:rPr>
              <w:t>　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IyNzBkMDFjNTE3NzMxYTgyYmVmODI4NjExMTQ5NGYifQ=="/>
  </w:docVars>
  <w:rsids>
    <w:rsidRoot w:val="00000000"/>
    <w:rsid w:val="16A03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2022-06-22T03:09:54Z</dcterms:created>
  <dc:creator>Administrator</dc:creator>
  <cp:lastModifiedBy>Administrator</cp:lastModifiedBy>
  <dcterms:modified xsi:type="dcterms:W3CDTF">2022-06-22T03:10:10Z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2A2F7F1CC1E641CFBA6C72B51FAB2212</vt:lpwstr>
  </property>
</Properties>
</file>