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附件 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:</w:t>
      </w:r>
    </w:p>
    <w:p>
      <w:pPr>
        <w:spacing w:line="48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招标文件领取确认函</w:t>
      </w:r>
    </w:p>
    <w:p>
      <w:pPr>
        <w:spacing w:line="480" w:lineRule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spacing w:line="48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福州市人民防空指挥所管理中心</w:t>
      </w:r>
      <w:r>
        <w:rPr>
          <w:rFonts w:hint="eastAsia" w:ascii="仿宋_GB2312" w:hAnsi="仿宋_GB2312" w:eastAsia="仿宋_GB2312" w:cs="仿宋_GB2312"/>
          <w:sz w:val="28"/>
          <w:szCs w:val="28"/>
        </w:rPr>
        <w:t>: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leftChars="0" w:right="0" w:rightChars="0" w:firstLine="560" w:firstLineChars="200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我公司于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28"/>
          <w:szCs w:val="28"/>
        </w:rPr>
        <w:t>日通过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电子邮件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领取了招标文件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leftChars="0" w:right="0" w:rightChars="0" w:firstLine="560" w:firstLineChars="200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我公司承诺</w:t>
      </w:r>
      <w:r>
        <w:rPr>
          <w:rFonts w:hint="eastAsia" w:ascii="仿宋_GB2312" w:hAnsi="仿宋_GB2312" w:eastAsia="仿宋_GB2312" w:cs="仿宋_GB2312"/>
          <w:sz w:val="28"/>
          <w:szCs w:val="28"/>
        </w:rPr>
        <w:t>愿意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参与本项目投标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，采购活动结束前不以任何理由退出。如若强行退出，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我单位愿意承担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政府采购严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重违法失信行为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的后果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leftChars="0" w:right="0" w:rightChars="0" w:firstLine="560" w:firstLineChars="200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leftChars="0" w:right="0" w:rightChars="0" w:firstLine="560" w:firstLineChars="200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法定代表人签字: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leftChars="0" w:right="0" w:rightChars="0" w:firstLine="560" w:firstLineChars="200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leftChars="0" w:right="0" w:rightChars="0" w:firstLine="560" w:firstLineChars="200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投标授权代表签字: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leftChars="0" w:right="0" w:rightChars="0" w:firstLine="560" w:firstLineChars="200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leftChars="0" w:right="0" w:rightChars="0" w:firstLine="560" w:firstLineChars="200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联系电话: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leftChars="0" w:right="0" w:rightChars="0" w:firstLine="560" w:firstLineChars="200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leftChars="0" w:right="0" w:rightChars="0" w:firstLine="560" w:firstLineChars="200"/>
        <w:jc w:val="right"/>
        <w:textAlignment w:val="baseline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leftChars="0" w:right="0" w:rightChars="0" w:firstLine="560" w:firstLineChars="200"/>
        <w:jc w:val="right"/>
        <w:textAlignment w:val="baseline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投标供应商(全称并加盖公章)：</w:t>
      </w:r>
    </w:p>
    <w:sectPr>
      <w:footerReference r:id="rId3" w:type="default"/>
      <w:pgSz w:w="11849" w:h="16781"/>
      <w:pgMar w:top="1417" w:right="1701" w:bottom="1417" w:left="1701" w:header="0" w:footer="0" w:gutter="0"/>
      <w:cols w:equalWidth="0" w:num="1">
        <w:col w:w="18226"/>
      </w:cols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Toman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叶根友行书繁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李旭科书法 v1.4">
    <w:panose1 w:val="02000603000000000000"/>
    <w:charset w:val="86"/>
    <w:family w:val="auto"/>
    <w:pitch w:val="default"/>
    <w:sig w:usb0="800002BF" w:usb1="08CF7CEA" w:usb2="00000012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61138"/>
    <w:rsid w:val="09F61138"/>
    <w:rsid w:val="0DA370F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2024-07-28T09:13:00Z</dcterms:created>
  <dc:creator>Administrator</dc:creator>
  <cp:lastModifiedBy>Administrator</cp:lastModifiedBy>
  <dcterms:modified xsi:type="dcterms:W3CDTF">2024-08-28T08:18:07Z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