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3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spacing w:line="590" w:lineRule="exact"/>
        <w:rPr>
          <w:rFonts w:ascii="黑体" w:eastAsia="黑体"/>
          <w:sz w:val="32"/>
          <w:szCs w:val="32"/>
        </w:rPr>
      </w:pPr>
    </w:p>
    <w:p>
      <w:pPr>
        <w:spacing w:line="59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  <w:t>2021年福州市第一届公共营养师</w:t>
      </w:r>
    </w:p>
    <w:p>
      <w:pPr>
        <w:spacing w:line="59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  <w:t>职业技能竞赛组委会名单</w:t>
      </w:r>
    </w:p>
    <w:p>
      <w:pPr>
        <w:spacing w:line="590" w:lineRule="exact"/>
        <w:rPr>
          <w:rStyle w:val="7"/>
          <w:rFonts w:ascii="仿宋" w:hAnsi="仿宋" w:eastAsia="仿宋" w:cs="仿宋"/>
          <w:i w:val="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pacing w:val="51"/>
          <w:sz w:val="32"/>
          <w:szCs w:val="32"/>
        </w:rPr>
        <w:t>主任委</w:t>
      </w:r>
      <w:r>
        <w:rPr>
          <w:rFonts w:hint="eastAsia" w:ascii="仿宋_GB2312" w:eastAsia="仿宋_GB2312"/>
          <w:sz w:val="32"/>
          <w:szCs w:val="32"/>
        </w:rPr>
        <w:t>员：王命瑞  市人力资源和社会保障局党组书记、局长</w:t>
      </w:r>
    </w:p>
    <w:p>
      <w:pPr>
        <w:spacing w:line="600" w:lineRule="exact"/>
        <w:ind w:left="3200" w:hanging="3200" w:hangingChars="10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副主任委员：林继承  </w:t>
      </w:r>
      <w:r>
        <w:rPr>
          <w:rFonts w:hint="eastAsia" w:ascii="仿宋_GB2312" w:eastAsia="仿宋_GB2312"/>
          <w:spacing w:val="-24"/>
          <w:sz w:val="32"/>
          <w:szCs w:val="32"/>
        </w:rPr>
        <w:t>市人力资源和社会保障局党组成员、四级调研员</w:t>
      </w:r>
    </w:p>
    <w:p>
      <w:pPr>
        <w:widowControl/>
        <w:spacing w:line="590" w:lineRule="exact"/>
        <w:ind w:firstLine="640" w:firstLineChars="200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      陶海华  市总工会党组成员、四级调研员</w:t>
      </w:r>
    </w:p>
    <w:p>
      <w:pPr>
        <w:spacing w:line="600" w:lineRule="exact"/>
        <w:ind w:right="-395" w:rightChars="-188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委      员：黄传斌  </w:t>
      </w:r>
      <w:r>
        <w:rPr>
          <w:rFonts w:hint="eastAsia" w:ascii="仿宋_GB2312" w:eastAsia="仿宋_GB2312"/>
          <w:spacing w:val="-6"/>
          <w:sz w:val="32"/>
          <w:szCs w:val="32"/>
        </w:rPr>
        <w:t>市</w:t>
      </w:r>
      <w:r>
        <w:rPr>
          <w:rFonts w:hint="eastAsia" w:ascii="仿宋_GB2312" w:eastAsia="仿宋_GB2312"/>
          <w:spacing w:val="-17"/>
          <w:sz w:val="32"/>
          <w:szCs w:val="32"/>
        </w:rPr>
        <w:t>人力资源和社会保障局职业能力建设处处长</w:t>
      </w:r>
    </w:p>
    <w:p>
      <w:pPr>
        <w:spacing w:line="600" w:lineRule="exact"/>
        <w:ind w:firstLine="1280" w:firstLineChars="4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  李荣辉  市总工会劳动和经技工作部部长</w:t>
      </w:r>
    </w:p>
    <w:p>
      <w:pPr>
        <w:spacing w:line="600" w:lineRule="exact"/>
        <w:ind w:right="-395" w:rightChars="-188"/>
        <w:rPr>
          <w:rFonts w:ascii="仿宋_GB2312" w:eastAsia="仿宋_GB2312"/>
          <w:spacing w:val="-17"/>
          <w:sz w:val="32"/>
          <w:szCs w:val="32"/>
        </w:rPr>
      </w:pPr>
      <w:r>
        <w:rPr>
          <w:rFonts w:hint="eastAsia" w:ascii="仿宋_GB2312" w:eastAsia="仿宋_GB2312"/>
          <w:spacing w:val="-17"/>
          <w:sz w:val="32"/>
          <w:szCs w:val="32"/>
        </w:rPr>
        <w:t xml:space="preserve">               张   雅   市人事考试中心（职业技能鉴定指导中心）主任</w:t>
      </w:r>
    </w:p>
    <w:p>
      <w:pPr>
        <w:widowControl/>
        <w:spacing w:line="590" w:lineRule="exact"/>
        <w:ind w:left="4158" w:leftChars="304" w:hanging="3520" w:hangingChars="11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 xml:space="preserve">        俞锦福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福建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省营养师协会秘书长</w:t>
      </w:r>
    </w:p>
    <w:p/>
    <w:p/>
    <w:p/>
    <w:p>
      <w:pPr>
        <w:spacing w:line="590" w:lineRule="exact"/>
        <w:rPr>
          <w:rFonts w:ascii="黑体" w:eastAsia="黑体"/>
          <w:sz w:val="32"/>
          <w:szCs w:val="32"/>
        </w:rPr>
      </w:pPr>
    </w:p>
    <w:p/>
    <w:p/>
    <w:p/>
    <w:p>
      <w:pPr>
        <w:spacing w:line="590" w:lineRule="exact"/>
        <w:rPr>
          <w:rFonts w:ascii="黑体" w:eastAsia="黑体"/>
          <w:sz w:val="32"/>
          <w:szCs w:val="32"/>
        </w:rPr>
      </w:pPr>
    </w:p>
    <w:p>
      <w:pPr>
        <w:pStyle w:val="2"/>
        <w:keepNext w:val="0"/>
        <w:keepLines w:val="0"/>
        <w:spacing w:line="415" w:lineRule="auto"/>
      </w:pPr>
    </w:p>
    <w:p/>
    <w:p>
      <w:pPr>
        <w:rPr>
          <w:rFonts w:ascii="Cambria" w:hAnsi="Cambria"/>
          <w:b/>
          <w:bCs/>
          <w:szCs w:val="32"/>
        </w:rPr>
      </w:pPr>
    </w:p>
    <w:p>
      <w:pPr>
        <w:pStyle w:val="2"/>
        <w:keepNext w:val="0"/>
        <w:keepLines w:val="0"/>
        <w:spacing w:line="415" w:lineRule="auto"/>
      </w:pPr>
    </w:p>
    <w:p>
      <w:pPr>
        <w:spacing w:line="59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00" w:lineRule="exact"/>
        <w:ind w:left="0" w:leftChars="0" w:right="0" w:rightChars="0" w:firstLine="0" w:firstLineChars="0"/>
        <w:jc w:val="both"/>
        <w:textAlignment w:val="auto"/>
        <w:outlineLvl w:val="1"/>
      </w:pPr>
    </w:p>
    <w:p>
      <w:pPr>
        <w:spacing w:line="59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  <w:t>2021年福州市第一届公共营养师</w:t>
      </w:r>
    </w:p>
    <w:p>
      <w:pPr>
        <w:spacing w:line="59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</w:rPr>
        <w:t>职业技能竞赛组委会办公室成员名单</w:t>
      </w:r>
    </w:p>
    <w:p>
      <w:pPr>
        <w:widowControl/>
        <w:spacing w:line="590" w:lineRule="exact"/>
        <w:ind w:firstLine="640" w:firstLineChars="200"/>
        <w:jc w:val="left"/>
        <w:rPr>
          <w:rFonts w:ascii="黑体" w:hAnsi="黑体" w:eastAsia="黑体" w:cs="黑体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主  任：</w:t>
      </w:r>
      <w:r>
        <w:rPr>
          <w:rFonts w:hint="eastAsia" w:ascii="仿宋_GB2312" w:eastAsia="仿宋_GB2312"/>
          <w:sz w:val="32"/>
          <w:szCs w:val="32"/>
        </w:rPr>
        <w:t xml:space="preserve">林继承  </w:t>
      </w:r>
      <w:r>
        <w:rPr>
          <w:rFonts w:hint="eastAsia" w:ascii="仿宋_GB2312" w:eastAsia="仿宋_GB2312"/>
          <w:color w:val="000000"/>
          <w:w w:val="96"/>
          <w:sz w:val="32"/>
          <w:szCs w:val="32"/>
        </w:rPr>
        <w:t>市人力资源和社会保障局党组成员、四级调研员</w:t>
      </w:r>
    </w:p>
    <w:p>
      <w:pPr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副主任：王  彦 </w:t>
      </w: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pacing w:val="-20"/>
          <w:sz w:val="32"/>
          <w:szCs w:val="32"/>
        </w:rPr>
        <w:t>市人事考试中心（职业技能鉴定指导中心）副主任</w:t>
      </w:r>
    </w:p>
    <w:p>
      <w:pPr>
        <w:spacing w:line="600" w:lineRule="exac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郭思宇  </w:t>
      </w:r>
      <w:r>
        <w:rPr>
          <w:rFonts w:hint="eastAsia" w:ascii="仿宋_GB2312" w:eastAsia="仿宋_GB2312"/>
          <w:color w:val="000000"/>
          <w:spacing w:val="-14"/>
          <w:sz w:val="32"/>
          <w:szCs w:val="32"/>
        </w:rPr>
        <w:t>市人力资源和社会保障局职业能力建设处</w:t>
      </w:r>
      <w:r>
        <w:rPr>
          <w:rFonts w:hint="eastAsia" w:ascii="仿宋_GB2312" w:eastAsia="仿宋_GB2312"/>
          <w:color w:val="000000"/>
          <w:sz w:val="32"/>
          <w:szCs w:val="32"/>
        </w:rPr>
        <w:t>副处长</w:t>
      </w:r>
    </w:p>
    <w:p>
      <w:pPr>
        <w:spacing w:line="600" w:lineRule="exac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张之晶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市总工会劳动和经技工作部</w:t>
      </w:r>
      <w:r>
        <w:rPr>
          <w:rFonts w:hint="eastAsia" w:ascii="仿宋_GB2312" w:eastAsia="仿宋_GB2312"/>
          <w:color w:val="000000"/>
          <w:sz w:val="32"/>
          <w:szCs w:val="32"/>
        </w:rPr>
        <w:t>副部长</w:t>
      </w:r>
    </w:p>
    <w:p>
      <w:pPr>
        <w:spacing w:line="600" w:lineRule="exact"/>
        <w:ind w:right="-170" w:rightChars="-81"/>
        <w:rPr>
          <w:rFonts w:ascii="仿宋_GB2312" w:eastAsia="仿宋_GB2312"/>
          <w:color w:val="000000"/>
          <w:spacing w:val="-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成  员：吴鸿烨  </w:t>
      </w:r>
      <w:r>
        <w:rPr>
          <w:rFonts w:hint="eastAsia" w:ascii="仿宋_GB2312" w:eastAsia="仿宋_GB2312"/>
          <w:spacing w:val="-24"/>
          <w:sz w:val="32"/>
          <w:szCs w:val="32"/>
        </w:rPr>
        <w:t>市人事考试中心（职业技能鉴定指导中心）</w:t>
      </w:r>
      <w:r>
        <w:rPr>
          <w:rFonts w:hint="eastAsia" w:ascii="仿宋_GB2312" w:eastAsia="仿宋_GB2312"/>
          <w:color w:val="000000"/>
          <w:spacing w:val="-24"/>
          <w:sz w:val="32"/>
          <w:szCs w:val="32"/>
        </w:rPr>
        <w:t>竞赛科科长</w:t>
      </w:r>
    </w:p>
    <w:p>
      <w:pPr>
        <w:spacing w:line="600" w:lineRule="exact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    陈  滨  </w:t>
      </w:r>
      <w:r>
        <w:rPr>
          <w:rFonts w:hint="eastAsia" w:ascii="仿宋_GB2312" w:hAnsi="仿宋" w:eastAsia="仿宋_GB2312" w:cs="仿宋"/>
          <w:spacing w:val="-34"/>
          <w:sz w:val="32"/>
          <w:szCs w:val="32"/>
        </w:rPr>
        <w:t>市人事考试中心（职业技能鉴定指导中心）竞赛科</w:t>
      </w:r>
      <w:r>
        <w:rPr>
          <w:rFonts w:hint="eastAsia" w:ascii="仿宋_GB2312" w:hAnsi="仿宋" w:eastAsia="仿宋_GB2312" w:cs="仿宋"/>
          <w:spacing w:val="-34"/>
          <w:sz w:val="32"/>
          <w:szCs w:val="32"/>
          <w:lang w:eastAsia="zh-CN"/>
        </w:rPr>
        <w:t>科</w:t>
      </w:r>
      <w:r>
        <w:rPr>
          <w:rFonts w:hint="eastAsia" w:ascii="仿宋_GB2312" w:hAnsi="仿宋" w:eastAsia="仿宋_GB2312" w:cs="仿宋"/>
          <w:spacing w:val="-34"/>
          <w:sz w:val="32"/>
          <w:szCs w:val="32"/>
        </w:rPr>
        <w:t>员</w:t>
      </w:r>
    </w:p>
    <w:p>
      <w:pPr>
        <w:spacing w:line="60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张  瑛  闽江师范高等专科学校食品化工系书记</w:t>
      </w:r>
    </w:p>
    <w:p>
      <w:pPr>
        <w:spacing w:line="60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詹琳玲  福建省营养师协会培训部部长</w:t>
      </w:r>
    </w:p>
    <w:p>
      <w:pPr>
        <w:spacing w:line="720" w:lineRule="exact"/>
        <w:jc w:val="left"/>
        <w:rPr>
          <w:rFonts w:ascii="方正小标宋简体" w:eastAsia="方正小标宋简体"/>
          <w:color w:val="000000"/>
          <w:spacing w:val="-11"/>
          <w:sz w:val="44"/>
          <w:szCs w:val="44"/>
        </w:rPr>
      </w:pPr>
    </w:p>
    <w:p/>
    <w:p/>
    <w:p/>
    <w:p/>
    <w:p/>
    <w:p/>
    <w:p>
      <w:pPr>
        <w:spacing w:line="590" w:lineRule="exact"/>
        <w:rPr>
          <w:rFonts w:ascii="黑体" w:eastAsia="黑体"/>
          <w:sz w:val="32"/>
          <w:szCs w:val="32"/>
        </w:rPr>
      </w:pPr>
    </w:p>
    <w:p/>
    <w:p/>
    <w:p/>
    <w:p/>
    <w:p>
      <w:pPr>
        <w:spacing w:line="590" w:lineRule="exact"/>
        <w:rPr>
          <w:rFonts w:ascii="黑体" w:eastAsia="黑体"/>
          <w:sz w:val="32"/>
          <w:szCs w:val="32"/>
        </w:rPr>
      </w:pPr>
    </w:p>
    <w:p>
      <w:pPr>
        <w:spacing w:line="590" w:lineRule="exact"/>
        <w:rPr>
          <w:rFonts w:hint="eastAsia" w:ascii="黑体" w:eastAsia="黑体"/>
          <w:sz w:val="32"/>
          <w:szCs w:val="32"/>
        </w:rPr>
      </w:pPr>
    </w:p>
    <w:p>
      <w:pPr>
        <w:spacing w:line="59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leftChars="0" w:right="0" w:rightChars="0" w:firstLine="0" w:firstLineChars="0"/>
        <w:jc w:val="both"/>
        <w:textAlignment w:val="auto"/>
        <w:outlineLvl w:val="1"/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  <w:t>2021年福州市第一届公共营养师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  <w:t>职业技能竞赛报名汇总表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textAlignment w:val="auto"/>
        <w:rPr>
          <w:rFonts w:ascii="仿宋_GB2312" w:hAnsi="仿宋_GB2312" w:eastAsia="仿宋_GB2312" w:cs="仿宋_GB2312"/>
          <w:color w:val="000000"/>
          <w:sz w:val="30"/>
          <w:szCs w:val="30"/>
        </w:rPr>
      </w:pPr>
    </w:p>
    <w:p>
      <w:pPr>
        <w:spacing w:beforeLines="50" w:after="240" w:line="400" w:lineRule="exact"/>
        <w:rPr>
          <w:rFonts w:ascii="宋体" w:hAnsi="宋体"/>
          <w:b/>
          <w:color w:val="000000"/>
          <w:sz w:val="30"/>
          <w:szCs w:val="30"/>
        </w:rPr>
      </w:pPr>
      <w:r>
        <w:rPr>
          <w:rFonts w:hint="eastAsia" w:ascii="楷体" w:hAnsi="楷体" w:eastAsia="楷体" w:cs="楷体"/>
          <w:b/>
          <w:color w:val="000000"/>
          <w:sz w:val="30"/>
          <w:szCs w:val="30"/>
          <w:lang w:eastAsia="zh-CN"/>
        </w:rPr>
        <w:t>参赛单位</w:t>
      </w:r>
      <w:r>
        <w:rPr>
          <w:rFonts w:hint="eastAsia" w:ascii="楷体" w:hAnsi="楷体" w:eastAsia="楷体" w:cs="楷体"/>
          <w:b/>
          <w:color w:val="000000"/>
          <w:sz w:val="30"/>
          <w:szCs w:val="30"/>
        </w:rPr>
        <w:t xml:space="preserve">（盖章）：  </w:t>
      </w:r>
    </w:p>
    <w:tbl>
      <w:tblPr>
        <w:tblStyle w:val="5"/>
        <w:tblW w:w="91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9"/>
        <w:gridCol w:w="1471"/>
        <w:gridCol w:w="827"/>
        <w:gridCol w:w="1755"/>
        <w:gridCol w:w="1573"/>
        <w:gridCol w:w="26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exact"/>
          <w:jc w:val="center"/>
        </w:trPr>
        <w:tc>
          <w:tcPr>
            <w:tcW w:w="83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1471" w:type="dxa"/>
            <w:tcBorders>
              <w:top w:val="single" w:color="auto" w:sz="4" w:space="0"/>
              <w:left w:val="nil"/>
              <w:right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姓名</w:t>
            </w:r>
          </w:p>
        </w:tc>
        <w:tc>
          <w:tcPr>
            <w:tcW w:w="827" w:type="dxa"/>
            <w:tcBorders>
              <w:top w:val="single" w:color="auto" w:sz="4" w:space="0"/>
              <w:left w:val="single" w:color="auto" w:sz="4" w:space="0"/>
              <w:right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性别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联系电话</w:t>
            </w:r>
          </w:p>
        </w:tc>
        <w:tc>
          <w:tcPr>
            <w:tcW w:w="157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文化程度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0"/>
                <w:szCs w:val="30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exact"/>
          <w:jc w:val="center"/>
        </w:trPr>
        <w:tc>
          <w:tcPr>
            <w:tcW w:w="83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471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75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573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2675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4" w:hRule="exact"/>
          <w:jc w:val="center"/>
        </w:trPr>
        <w:tc>
          <w:tcPr>
            <w:tcW w:w="83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471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75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573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2675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 w:hRule="exact"/>
          <w:jc w:val="center"/>
        </w:trPr>
        <w:tc>
          <w:tcPr>
            <w:tcW w:w="83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471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75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573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2675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exact"/>
          <w:jc w:val="center"/>
        </w:trPr>
        <w:tc>
          <w:tcPr>
            <w:tcW w:w="83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471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75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573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2675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exact"/>
          <w:jc w:val="center"/>
        </w:trPr>
        <w:tc>
          <w:tcPr>
            <w:tcW w:w="83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471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75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1573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  <w:tc>
          <w:tcPr>
            <w:tcW w:w="2675" w:type="dxa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sz w:val="30"/>
                <w:szCs w:val="30"/>
              </w:rPr>
            </w:pPr>
          </w:p>
        </w:tc>
      </w:tr>
    </w:tbl>
    <w:p>
      <w:pPr>
        <w:adjustRightInd w:val="0"/>
        <w:snapToGrid w:val="0"/>
        <w:spacing w:beforeLines="50" w:line="320" w:lineRule="exact"/>
        <w:ind w:firstLine="321" w:firstLineChars="100"/>
        <w:jc w:val="left"/>
        <w:rPr>
          <w:rFonts w:ascii="楷体" w:hAnsi="楷体" w:eastAsia="楷体" w:cs="楷体"/>
          <w:b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/>
          <w:color w:val="000000"/>
          <w:sz w:val="32"/>
          <w:szCs w:val="32"/>
        </w:rPr>
        <w:t xml:space="preserve">  领队：                 联系电话：</w:t>
      </w:r>
    </w:p>
    <w:p>
      <w:pPr>
        <w:spacing w:line="480" w:lineRule="exact"/>
        <w:rPr>
          <w:rFonts w:ascii="黑体" w:eastAsia="黑体"/>
          <w:color w:val="000000"/>
          <w:sz w:val="32"/>
          <w:szCs w:val="32"/>
        </w:rPr>
      </w:pPr>
    </w:p>
    <w:p>
      <w:pPr>
        <w:spacing w:line="59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exact"/>
        <w:ind w:left="0" w:leftChars="0" w:right="0" w:rightChars="0" w:firstLine="0" w:firstLineChars="0"/>
        <w:jc w:val="both"/>
        <w:textAlignment w:val="auto"/>
        <w:outlineLvl w:val="1"/>
      </w:pPr>
    </w:p>
    <w:p>
      <w:pPr>
        <w:spacing w:line="560" w:lineRule="exact"/>
        <w:jc w:val="center"/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  <w:t>2021年福州市第一届公共营养师</w:t>
      </w:r>
    </w:p>
    <w:p>
      <w:pPr>
        <w:spacing w:line="560" w:lineRule="exact"/>
        <w:jc w:val="center"/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00"/>
          <w:spacing w:val="-11"/>
          <w:sz w:val="44"/>
          <w:szCs w:val="44"/>
        </w:rPr>
        <w:t>职业技能竞赛报名表</w:t>
      </w:r>
    </w:p>
    <w:p>
      <w:pPr>
        <w:adjustRightInd w:val="0"/>
        <w:snapToGrid w:val="0"/>
        <w:spacing w:line="320" w:lineRule="exact"/>
      </w:pPr>
    </w:p>
    <w:p>
      <w:pPr>
        <w:spacing w:line="560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参赛类别：                       参赛项目：</w:t>
      </w:r>
    </w:p>
    <w:tbl>
      <w:tblPr>
        <w:tblStyle w:val="5"/>
        <w:tblW w:w="89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276"/>
        <w:gridCol w:w="1417"/>
        <w:gridCol w:w="993"/>
        <w:gridCol w:w="45"/>
        <w:gridCol w:w="947"/>
        <w:gridCol w:w="850"/>
        <w:gridCol w:w="20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1276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性  别</w:t>
            </w:r>
          </w:p>
        </w:tc>
        <w:tc>
          <w:tcPr>
            <w:tcW w:w="993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年 龄</w:t>
            </w:r>
          </w:p>
        </w:tc>
        <w:tc>
          <w:tcPr>
            <w:tcW w:w="850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民  族</w:t>
            </w:r>
          </w:p>
        </w:tc>
        <w:tc>
          <w:tcPr>
            <w:tcW w:w="1276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身份证号</w:t>
            </w:r>
          </w:p>
        </w:tc>
        <w:tc>
          <w:tcPr>
            <w:tcW w:w="2835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continue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工作单位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continue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所属部门（地区）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continue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邮   编</w:t>
            </w:r>
          </w:p>
        </w:tc>
        <w:tc>
          <w:tcPr>
            <w:tcW w:w="1276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1038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9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传  真</w:t>
            </w:r>
          </w:p>
        </w:tc>
        <w:tc>
          <w:tcPr>
            <w:tcW w:w="2042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竞赛工种</w:t>
            </w:r>
          </w:p>
        </w:tc>
        <w:tc>
          <w:tcPr>
            <w:tcW w:w="1276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竞赛时间</w:t>
            </w:r>
          </w:p>
        </w:tc>
        <w:tc>
          <w:tcPr>
            <w:tcW w:w="1038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9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现有职业资格等级证书</w:t>
            </w:r>
          </w:p>
        </w:tc>
        <w:tc>
          <w:tcPr>
            <w:tcW w:w="2042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1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单位意见</w:t>
            </w:r>
          </w:p>
        </w:tc>
        <w:tc>
          <w:tcPr>
            <w:tcW w:w="7570" w:type="dxa"/>
            <w:gridSpan w:val="7"/>
            <w:vAlign w:val="center"/>
          </w:tcPr>
          <w:p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 xml:space="preserve">                       单位（盖章）：</w:t>
            </w:r>
          </w:p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 xml:space="preserve">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Cs/>
                <w:color w:val="000000"/>
                <w:sz w:val="28"/>
                <w:szCs w:val="28"/>
              </w:rPr>
              <w:t>竞赛组委会审核意见</w:t>
            </w:r>
          </w:p>
        </w:tc>
        <w:tc>
          <w:tcPr>
            <w:tcW w:w="7570" w:type="dxa"/>
            <w:gridSpan w:val="7"/>
          </w:tcPr>
          <w:p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4620" w:firstLineChars="1650"/>
              <w:rPr>
                <w:rFonts w:eastAsia="仿宋_GB2312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4340" w:firstLineChars="1550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单位（盖章）：</w:t>
            </w:r>
          </w:p>
          <w:p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 xml:space="preserve">                             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418" w:type="dxa"/>
            <w:vAlign w:val="center"/>
          </w:tcPr>
          <w:p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备注</w:t>
            </w:r>
          </w:p>
        </w:tc>
        <w:tc>
          <w:tcPr>
            <w:tcW w:w="7570" w:type="dxa"/>
            <w:gridSpan w:val="7"/>
          </w:tcPr>
          <w:p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/>
    <w:p/>
    <w:p>
      <w:pPr>
        <w:spacing w:line="460" w:lineRule="exact"/>
      </w:pPr>
      <w:bookmarkStart w:id="0" w:name="_GoBack"/>
      <w:bookmarkEnd w:id="0"/>
    </w:p>
    <w:sectPr>
      <w:headerReference r:id="rId4" w:type="first"/>
      <w:footerReference r:id="rId6" w:type="first"/>
      <w:headerReference r:id="rId3" w:type="default"/>
      <w:footerReference r:id="rId5" w:type="default"/>
      <w:pgSz w:w="11906" w:h="16838"/>
      <w:pgMar w:top="1587" w:right="1474" w:bottom="1701" w:left="1587" w:header="851" w:footer="992" w:gutter="0"/>
      <w:pgNumType w:fmt="numberInDash"/>
      <w:cols w:space="0" w:num="1"/>
      <w:titlePg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MS Gothic">
    <w:panose1 w:val="020B0609070205080204"/>
    <w:charset w:val="80"/>
    <w:family w:val="decorative"/>
    <w:pitch w:val="default"/>
    <w:sig w:usb0="E00002FF" w:usb1="6AC7FDFB" w:usb2="00000012" w:usb3="00000000" w:csb0="4002009F" w:csb1="DFD7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方正超大字符集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IC1ufMgBAACZ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pt6GtKHLc48Mv3b5cfvy4/v5Jl&#10;lqcPUGPWQ8C8NNz5AZdm9gM6M+tBRZu/yIdgHMU9X8WVQyIiP1qv1usKQwJj8wXx2ePzECG9ld6S&#10;bDQ04vSKqPz0HtKYOqfkas7fa2PKBI37y4GY2cNy72OP2UrDfpgI7X17Rj49Dr6hDvecEvPOoa55&#10;R2YjzsZ+No4h6kNXlijXg3B7TNhE6S1XGGGnwjixwm7arrwSf95L1uMftf0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CAtbnz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DCGtyT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B747A3"/>
    <w:rsid w:val="000100E9"/>
    <w:rsid w:val="00036A6B"/>
    <w:rsid w:val="000B6991"/>
    <w:rsid w:val="001079DA"/>
    <w:rsid w:val="00112800"/>
    <w:rsid w:val="001535EE"/>
    <w:rsid w:val="001E716A"/>
    <w:rsid w:val="002234CB"/>
    <w:rsid w:val="00225B18"/>
    <w:rsid w:val="00235CB2"/>
    <w:rsid w:val="00256CD5"/>
    <w:rsid w:val="0027596D"/>
    <w:rsid w:val="00276844"/>
    <w:rsid w:val="002905C0"/>
    <w:rsid w:val="00290DC5"/>
    <w:rsid w:val="00331665"/>
    <w:rsid w:val="00380856"/>
    <w:rsid w:val="004021C8"/>
    <w:rsid w:val="00402DCA"/>
    <w:rsid w:val="00421B98"/>
    <w:rsid w:val="00421BB9"/>
    <w:rsid w:val="004E7209"/>
    <w:rsid w:val="00534E3E"/>
    <w:rsid w:val="005A0D6C"/>
    <w:rsid w:val="005E2B7D"/>
    <w:rsid w:val="005E504B"/>
    <w:rsid w:val="006051A0"/>
    <w:rsid w:val="00615CDE"/>
    <w:rsid w:val="00634326"/>
    <w:rsid w:val="00641B31"/>
    <w:rsid w:val="00681715"/>
    <w:rsid w:val="006D297B"/>
    <w:rsid w:val="006E3CD8"/>
    <w:rsid w:val="00706F55"/>
    <w:rsid w:val="00745D46"/>
    <w:rsid w:val="007606B9"/>
    <w:rsid w:val="00781E12"/>
    <w:rsid w:val="007A441D"/>
    <w:rsid w:val="007A74CB"/>
    <w:rsid w:val="007C5CC2"/>
    <w:rsid w:val="007C6D57"/>
    <w:rsid w:val="008110D5"/>
    <w:rsid w:val="008310B5"/>
    <w:rsid w:val="008535BD"/>
    <w:rsid w:val="00860BC1"/>
    <w:rsid w:val="008A613A"/>
    <w:rsid w:val="008D4D95"/>
    <w:rsid w:val="00900239"/>
    <w:rsid w:val="009079EC"/>
    <w:rsid w:val="00911BD6"/>
    <w:rsid w:val="0096005D"/>
    <w:rsid w:val="009B2032"/>
    <w:rsid w:val="009C0F96"/>
    <w:rsid w:val="009C1FAC"/>
    <w:rsid w:val="009F04E7"/>
    <w:rsid w:val="00A24BCC"/>
    <w:rsid w:val="00A541F4"/>
    <w:rsid w:val="00AA7A64"/>
    <w:rsid w:val="00AB4D74"/>
    <w:rsid w:val="00B010B4"/>
    <w:rsid w:val="00B11673"/>
    <w:rsid w:val="00B56B9A"/>
    <w:rsid w:val="00B70E2B"/>
    <w:rsid w:val="00BC5E59"/>
    <w:rsid w:val="00BF5A6F"/>
    <w:rsid w:val="00C27188"/>
    <w:rsid w:val="00C3773C"/>
    <w:rsid w:val="00C73B86"/>
    <w:rsid w:val="00C74A35"/>
    <w:rsid w:val="00CD2956"/>
    <w:rsid w:val="00CD679E"/>
    <w:rsid w:val="00D06B6B"/>
    <w:rsid w:val="00D16117"/>
    <w:rsid w:val="00D16753"/>
    <w:rsid w:val="00D446E3"/>
    <w:rsid w:val="00DA5983"/>
    <w:rsid w:val="00E02368"/>
    <w:rsid w:val="00E0541E"/>
    <w:rsid w:val="00E60368"/>
    <w:rsid w:val="00E777DD"/>
    <w:rsid w:val="00E865DD"/>
    <w:rsid w:val="00E9090A"/>
    <w:rsid w:val="00E9196B"/>
    <w:rsid w:val="00EE30E8"/>
    <w:rsid w:val="00EE7999"/>
    <w:rsid w:val="00F6336F"/>
    <w:rsid w:val="00F66956"/>
    <w:rsid w:val="00F97313"/>
    <w:rsid w:val="00FB2425"/>
    <w:rsid w:val="00FC70E3"/>
    <w:rsid w:val="00FE29E8"/>
    <w:rsid w:val="01765E95"/>
    <w:rsid w:val="05183E1E"/>
    <w:rsid w:val="06B91FBC"/>
    <w:rsid w:val="078D1A8B"/>
    <w:rsid w:val="098B3CB9"/>
    <w:rsid w:val="0B0374A7"/>
    <w:rsid w:val="0B6E3107"/>
    <w:rsid w:val="10D05E32"/>
    <w:rsid w:val="10F0390F"/>
    <w:rsid w:val="153266C9"/>
    <w:rsid w:val="169863BC"/>
    <w:rsid w:val="1708408E"/>
    <w:rsid w:val="17FF6DAE"/>
    <w:rsid w:val="1B163B35"/>
    <w:rsid w:val="1CF16581"/>
    <w:rsid w:val="1D6D35D4"/>
    <w:rsid w:val="1F2578F1"/>
    <w:rsid w:val="20D525AA"/>
    <w:rsid w:val="215D4E79"/>
    <w:rsid w:val="23EC4ED0"/>
    <w:rsid w:val="2987586B"/>
    <w:rsid w:val="2E707688"/>
    <w:rsid w:val="2E782DEC"/>
    <w:rsid w:val="313960E3"/>
    <w:rsid w:val="319910E5"/>
    <w:rsid w:val="35B532C9"/>
    <w:rsid w:val="37B03750"/>
    <w:rsid w:val="37BB0395"/>
    <w:rsid w:val="37C52264"/>
    <w:rsid w:val="381B1AAC"/>
    <w:rsid w:val="392C425F"/>
    <w:rsid w:val="3ADF4663"/>
    <w:rsid w:val="3AEB6F82"/>
    <w:rsid w:val="3DF506A3"/>
    <w:rsid w:val="3E147F5A"/>
    <w:rsid w:val="3FAE43EA"/>
    <w:rsid w:val="40C4158A"/>
    <w:rsid w:val="426C6C83"/>
    <w:rsid w:val="431368C0"/>
    <w:rsid w:val="446477CD"/>
    <w:rsid w:val="4504089E"/>
    <w:rsid w:val="46B6731A"/>
    <w:rsid w:val="48706659"/>
    <w:rsid w:val="48B25E5B"/>
    <w:rsid w:val="493F10F3"/>
    <w:rsid w:val="49A567D8"/>
    <w:rsid w:val="4B5A7D68"/>
    <w:rsid w:val="4B865100"/>
    <w:rsid w:val="4D1E10FB"/>
    <w:rsid w:val="4E555D04"/>
    <w:rsid w:val="4EF95B1C"/>
    <w:rsid w:val="502F67DB"/>
    <w:rsid w:val="51DE7A3C"/>
    <w:rsid w:val="51E55973"/>
    <w:rsid w:val="52360BC8"/>
    <w:rsid w:val="57034D4D"/>
    <w:rsid w:val="59687866"/>
    <w:rsid w:val="5A207892"/>
    <w:rsid w:val="5A481CBB"/>
    <w:rsid w:val="5AEB6010"/>
    <w:rsid w:val="5AF01DC6"/>
    <w:rsid w:val="5F2D3B72"/>
    <w:rsid w:val="5F834179"/>
    <w:rsid w:val="5FE43F95"/>
    <w:rsid w:val="60A734A2"/>
    <w:rsid w:val="60ED6F8F"/>
    <w:rsid w:val="61761C43"/>
    <w:rsid w:val="62023EB9"/>
    <w:rsid w:val="623D6E6C"/>
    <w:rsid w:val="62EF0614"/>
    <w:rsid w:val="62F02F6D"/>
    <w:rsid w:val="65BA624F"/>
    <w:rsid w:val="67C80D1F"/>
    <w:rsid w:val="67FC3124"/>
    <w:rsid w:val="6AB16819"/>
    <w:rsid w:val="6AC0445E"/>
    <w:rsid w:val="6AEC0256"/>
    <w:rsid w:val="6B9038C7"/>
    <w:rsid w:val="6BCF461C"/>
    <w:rsid w:val="6DF1237F"/>
    <w:rsid w:val="70426C3D"/>
    <w:rsid w:val="705762CD"/>
    <w:rsid w:val="70BA2FF5"/>
    <w:rsid w:val="7214595C"/>
    <w:rsid w:val="73DE60A1"/>
    <w:rsid w:val="768868B1"/>
    <w:rsid w:val="77AB3D60"/>
    <w:rsid w:val="786962EA"/>
    <w:rsid w:val="7AD15C33"/>
    <w:rsid w:val="7B1B4851"/>
    <w:rsid w:val="7B2E5411"/>
    <w:rsid w:val="7C08201D"/>
    <w:rsid w:val="7DBF3148"/>
    <w:rsid w:val="7F03277E"/>
    <w:rsid w:val="7FB747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Cs w:val="32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Emphasis"/>
    <w:basedOn w:val="6"/>
    <w:qFormat/>
    <w:uiPriority w:val="0"/>
    <w:rPr>
      <w:i/>
    </w:rPr>
  </w:style>
  <w:style w:type="character" w:styleId="8">
    <w:name w:val="Hyperlink"/>
    <w:basedOn w:val="6"/>
    <w:qFormat/>
    <w:uiPriority w:val="0"/>
    <w:rPr>
      <w:color w:val="0563C1" w:themeColor="hyperlink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10</Pages>
  <Words>2427</Words>
  <Characters>757</Characters>
  <Lines>6</Lines>
  <Paragraphs>6</Paragraphs>
  <TotalTime>4</TotalTime>
  <ScaleCrop>false</ScaleCrop>
  <LinksUpToDate>false</LinksUpToDate>
  <CharactersWithSpaces>3178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2017-05-11T07:54:00Z</dcterms:created>
  <dc:creator>周炜赟</dc:creator>
  <cp:lastModifiedBy>huohuo</cp:lastModifiedBy>
  <cp:lastPrinted>2021-08-10T07:31:00Z</cp:lastPrinted>
  <dcterms:modified xsi:type="dcterms:W3CDTF">2021-08-25T09:24:41Z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A4A611041F674A6F981277071F9C1DB7</vt:lpwstr>
  </property>
</Properties>
</file>