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  <w:shd w:val="clear" w:color="auto" w:fill="auto"/>
        </w:rPr>
      </w:pPr>
      <mc:AlternateContent>
        <mc:Choice Requires="wpsCustomData">
          <wpsCustomData:docfieldStart id="0" docfieldname="密级" hidden="0" print="1" readonly="0" index="1"/>
        </mc:Choice>
      </mc:AlternateContent>
      <mc:AlternateContent>
        <mc:Choice Requires="wpsCustomData">
          <wpsCustomData:docfieldEnd id="0"/>
        </mc:Choice>
      </mc:AlternateContent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auto"/>
        </w:rPr>
        <w:t>附件2</w:t>
      </w:r>
    </w:p>
    <w:p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auto"/>
        </w:rPr>
        <w:t>XXX竞赛工作组织实施方案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</w:rPr>
        <w:t>（参考内容）</w:t>
      </w:r>
    </w:p>
    <w:p>
      <w:pPr>
        <w:shd w:val="clear" w:color="auto" w:fill="auto"/>
        <w:spacing w:line="560" w:lineRule="exact"/>
        <w:jc w:val="left"/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zCs w:val="32"/>
          <w:shd w:val="clear" w:color="auto" w:fill="auto"/>
        </w:rPr>
        <w:t xml:space="preserve">   </w:t>
      </w:r>
      <w:r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 xml:space="preserve">  一、竞赛目的和意义</w:t>
      </w:r>
    </w:p>
    <w:p>
      <w:pPr>
        <w:shd w:val="clear" w:color="auto" w:fill="auto"/>
        <w:spacing w:line="560" w:lineRule="exact"/>
        <w:ind w:firstLine="636" w:firstLineChars="200"/>
        <w:jc w:val="left"/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二、组织机构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明确主办单位、承办单位，成立竞赛组委会及组委会内设机构，组委会内设机构一般为办公室、监督仲裁工作组和技术工作组等。承办单位应成立执委会，内设执委会办公室、技术保障工作部、赛务工作部、后勤保障组和安全保障组等。</w:t>
      </w:r>
    </w:p>
    <w:p>
      <w:pPr>
        <w:shd w:val="clear" w:color="auto" w:fill="auto"/>
        <w:spacing w:line="560" w:lineRule="exact"/>
        <w:ind w:firstLine="636" w:firstLineChars="200"/>
        <w:jc w:val="left"/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三、竞赛内容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明确内容：一是竞赛职业工种、二是竞赛标准、三是竞赛命题（命题方式、理论和实际操作占比）、考核模块。</w:t>
      </w:r>
    </w:p>
    <w:p>
      <w:pPr>
        <w:shd w:val="clear" w:color="auto" w:fill="auto"/>
        <w:spacing w:line="560" w:lineRule="exact"/>
        <w:ind w:firstLine="636" w:firstLineChars="200"/>
        <w:jc w:val="left"/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四、竞赛实施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明确竞赛实施中涉及的关键内容，如时间、地点、赛制、参赛名额和报名程序等。</w:t>
      </w:r>
    </w:p>
    <w:p>
      <w:pPr>
        <w:shd w:val="clear" w:color="auto" w:fill="auto"/>
        <w:spacing w:line="560" w:lineRule="exact"/>
        <w:ind w:firstLine="636" w:firstLineChars="200"/>
        <w:jc w:val="left"/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五、竞赛奖励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拟定竞赛项目的奖励措施。</w:t>
      </w:r>
    </w:p>
    <w:p>
      <w:pPr>
        <w:shd w:val="clear" w:color="auto" w:fill="auto"/>
        <w:spacing w:line="560" w:lineRule="exact"/>
        <w:ind w:firstLine="636" w:firstLineChars="200"/>
        <w:jc w:val="left"/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六、工作要求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一般从组织领导、技术规则、新闻宣传、安全防疫等方面明确工作要求。</w:t>
      </w:r>
    </w:p>
    <w:p>
      <w:pPr>
        <w:shd w:val="clear" w:color="auto" w:fill="auto"/>
        <w:spacing w:line="560" w:lineRule="exact"/>
        <w:ind w:firstLine="636" w:firstLineChars="200"/>
        <w:jc w:val="left"/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shd w:val="clear" w:color="auto" w:fill="auto"/>
          <w:lang w:val="en-US" w:eastAsia="zh-CN" w:bidi="ar-SA"/>
        </w:rPr>
        <w:t>七、竞赛经费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auto"/>
          <w:lang w:eastAsia="zh-CN"/>
        </w:rPr>
        <w:t>拟定竞赛项目的经费筹集、预算方案等。</w:t>
      </w:r>
      <w:bookmarkStart w:id="0" w:name="_GoBack"/>
      <w:bookmarkEnd w:id="0"/>
    </w:p>
    <w:p>
      <w:pPr>
        <w:rPr>
          <w:rFonts w:hint="eastAsia"/>
        </w:rPr>
      </w:pPr>
    </w:p>
    <w:sectPr>
      <w:footerReference r:id="rId4" w:type="first"/>
      <w:footerReference r:id="rId3" w:type="default"/>
      <w:pgSz w:w="11906" w:h="16838"/>
      <w:pgMar w:top="1587" w:right="1474" w:bottom="1701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汉仪君黑-35简"/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GB/T 2312">
    <w:altName w:val="宋体"/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Af2R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OhqksgBAACZAwAADgAAAGRycy9lMm9Eb2MueG1srVPNjtMwEL4j8Q6W&#10;79RpD1BF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bzJ&#10;9vQBaux6CNiXhjs/5NYpD5jMqgcVbX6jHoJ1NPd8NVcOiYj80Xq1XldYElibD4jDHj8PEdJb6S3J&#10;QUMj3l4xlZ/eQxpb55Y8zfl7bQzmeW3cXwnEzBmWuY8cc5SG/TAR3/v2jHp6vPiGOtxzSsw7h77m&#10;HZmDOAf7OTiGqA8dUlsWXhBujwlJFG55wgg7DcYbK+qm7cor8ee5dD3+Ud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zoap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 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ZjBlZThkNTQ5NDE4MDU0MjYzOGMyNTA4ZTQyZWEifQ=="/>
  </w:docVars>
  <w:rsids>
    <w:rsidRoot w:val="00000000"/>
    <w:rsid w:val="03233CD9"/>
    <w:rsid w:val="06EC187C"/>
    <w:rsid w:val="08D6139A"/>
    <w:rsid w:val="0B562D3B"/>
    <w:rsid w:val="0B694F55"/>
    <w:rsid w:val="0B9B501E"/>
    <w:rsid w:val="121A55ED"/>
    <w:rsid w:val="1784566D"/>
    <w:rsid w:val="1DC63CD8"/>
    <w:rsid w:val="201E51EA"/>
    <w:rsid w:val="21FE0679"/>
    <w:rsid w:val="24167EE2"/>
    <w:rsid w:val="2523109A"/>
    <w:rsid w:val="26205B36"/>
    <w:rsid w:val="26C74333"/>
    <w:rsid w:val="2E024A0B"/>
    <w:rsid w:val="33E88D9C"/>
    <w:rsid w:val="35D16ADE"/>
    <w:rsid w:val="37772F8E"/>
    <w:rsid w:val="37FF2BB9"/>
    <w:rsid w:val="3A012073"/>
    <w:rsid w:val="3D7FB292"/>
    <w:rsid w:val="3D801EAC"/>
    <w:rsid w:val="3F6202F0"/>
    <w:rsid w:val="44914A81"/>
    <w:rsid w:val="50E778DC"/>
    <w:rsid w:val="51AF66C9"/>
    <w:rsid w:val="53AF650E"/>
    <w:rsid w:val="57BFDF9C"/>
    <w:rsid w:val="59532574"/>
    <w:rsid w:val="5BAD1357"/>
    <w:rsid w:val="5C558354"/>
    <w:rsid w:val="5FBF1863"/>
    <w:rsid w:val="5FFA0E6E"/>
    <w:rsid w:val="64B4701A"/>
    <w:rsid w:val="677AEFDF"/>
    <w:rsid w:val="67943C25"/>
    <w:rsid w:val="67DF3385"/>
    <w:rsid w:val="699E59D5"/>
    <w:rsid w:val="6A0660B5"/>
    <w:rsid w:val="6A224BC0"/>
    <w:rsid w:val="717906EF"/>
    <w:rsid w:val="739417EB"/>
    <w:rsid w:val="73C52D3A"/>
    <w:rsid w:val="762E6EFB"/>
    <w:rsid w:val="76AE71C9"/>
    <w:rsid w:val="76EFC907"/>
    <w:rsid w:val="77BA52B0"/>
    <w:rsid w:val="77BFD1B3"/>
    <w:rsid w:val="77DDA280"/>
    <w:rsid w:val="797436B3"/>
    <w:rsid w:val="7BBF6D17"/>
    <w:rsid w:val="7C186184"/>
    <w:rsid w:val="7CA24DFA"/>
    <w:rsid w:val="7D6E9FE9"/>
    <w:rsid w:val="7DBC3708"/>
    <w:rsid w:val="7DF97596"/>
    <w:rsid w:val="7E3F02E7"/>
    <w:rsid w:val="7EEE5EFA"/>
    <w:rsid w:val="7F75DB0E"/>
    <w:rsid w:val="7F77871A"/>
    <w:rsid w:val="7FBF4167"/>
    <w:rsid w:val="7FF50D34"/>
    <w:rsid w:val="ABEF62FD"/>
    <w:rsid w:val="BD2C455F"/>
    <w:rsid w:val="BDFAF809"/>
    <w:rsid w:val="DC6B6FBF"/>
    <w:rsid w:val="DFC681BD"/>
    <w:rsid w:val="E3ACD7B5"/>
    <w:rsid w:val="E6EFD6C0"/>
    <w:rsid w:val="EF536FD8"/>
    <w:rsid w:val="F37FE277"/>
    <w:rsid w:val="F3BFB417"/>
    <w:rsid w:val="FB598B9B"/>
    <w:rsid w:val="FBD865A0"/>
    <w:rsid w:val="FBDC8B33"/>
    <w:rsid w:val="FBF70029"/>
    <w:rsid w:val="FCE88349"/>
    <w:rsid w:val="FD996793"/>
    <w:rsid w:val="FEAF859A"/>
    <w:rsid w:val="FEFF4128"/>
    <w:rsid w:val="FF199C87"/>
    <w:rsid w:val="FF7FC35C"/>
    <w:rsid w:val="FFDB1BA8"/>
    <w:rsid w:val="FFFFE4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6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2"/>
    <w:uiPriority w:val="0"/>
  </w:style>
  <w:style w:type="paragraph" w:styleId="9">
    <w:name w:val="Normal (Web)"/>
    <w:basedOn w:val="1"/>
    <w:qFormat/>
    <w:uiPriority w:val="0"/>
    <w:rPr>
      <w:sz w:val="24"/>
    </w:rPr>
  </w:style>
  <w:style w:type="character" w:customStyle="1" w:styleId="12">
    <w:name w:val="默认段落字体1"/>
    <w:uiPriority w:val="0"/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4">
    <w:name w:val="Index"/>
    <w:basedOn w:val="1"/>
    <w:uiPriority w:val="0"/>
    <w:pPr>
      <w:widowControl w:val="0"/>
      <w:suppressLineNumbers/>
      <w:suppressAutoHyphens/>
    </w:pPr>
  </w:style>
  <w:style w:type="paragraph" w:customStyle="1" w:styleId="15">
    <w:name w:val="Heading"/>
    <w:basedOn w:val="1"/>
    <w:next w:val="2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Office_11.8.2.11473_F1E327BC-269C-435d-A152-05C5408002CA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2018-12-02T17:47:00Z</dcterms:created>
  <dc:creator>uos</dc:creator>
  <cp:lastModifiedBy>Administrator</cp:lastModifiedBy>
  <cp:lastPrinted>2025-12-17T09:10:10Z</cp:lastPrinted>
  <dcterms:modified xsi:type="dcterms:W3CDTF">2025-12-19T07:20:40Z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F3D7CAEA99EB45AD9645A08F10292D3C</vt:lpwstr>
  </property>
</Properties>
</file>