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520" w:lineRule="exact"/>
        <w:ind w:left="0" w:leftChars="0" w:right="0" w:rightChars="0"/>
        <w:jc w:val="left"/>
        <w:outlineLvl w:val="9"/>
        <w:rPr>
          <w:rFonts w:hint="eastAsia" w:ascii="仿宋_GB2312" w:hAnsi="仿宋_GB2312" w:eastAsia="仿宋_GB2312" w:cs="仿宋_GB2312"/>
          <w:b w:val="0"/>
          <w:bCs w:val="0"/>
          <w:color w:val="000000"/>
          <w:kern w:val="0"/>
          <w:sz w:val="32"/>
          <w:szCs w:val="32"/>
          <w:lang w:bidi="ar"/>
        </w:rPr>
      </w:pPr>
      <w:r>
        <w:rPr>
          <w:rFonts w:hint="eastAsia" w:ascii="仿宋_GB2312" w:hAnsi="仿宋_GB2312" w:eastAsia="仿宋_GB2312" w:cs="仿宋_GB2312"/>
          <w:b w:val="0"/>
          <w:bCs w:val="0"/>
          <w:color w:val="000000"/>
          <w:kern w:val="0"/>
          <w:sz w:val="32"/>
          <w:szCs w:val="32"/>
          <w:lang w:bidi="ar"/>
        </w:rPr>
        <w:t>附件：</w:t>
      </w:r>
    </w:p>
    <w:p>
      <w:pPr>
        <w:pStyle w:val="2"/>
        <w:keepNext w:val="0"/>
        <w:keepLines w:val="0"/>
        <w:pageBreakBefore w:val="0"/>
        <w:kinsoku/>
        <w:wordWrap/>
        <w:overflowPunct/>
        <w:topLinePunct w:val="0"/>
        <w:autoSpaceDE/>
        <w:autoSpaceDN/>
        <w:bidi w:val="0"/>
        <w:adjustRightInd/>
        <w:snapToGrid/>
        <w:spacing w:line="520" w:lineRule="exact"/>
        <w:ind w:left="0" w:leftChars="0" w:right="0" w:rightChars="0"/>
        <w:jc w:val="left"/>
        <w:outlineLvl w:val="9"/>
        <w:rPr>
          <w:rFonts w:hint="eastAsia" w:ascii="仿宋_GB2312" w:hAnsi="仿宋_GB2312" w:eastAsia="仿宋_GB2312" w:cs="仿宋_GB2312"/>
          <w:b w:val="0"/>
          <w:bCs w:val="0"/>
          <w:color w:val="000000"/>
          <w:kern w:val="0"/>
          <w:sz w:val="32"/>
          <w:szCs w:val="32"/>
          <w:lang w:bidi="ar"/>
        </w:rPr>
      </w:pPr>
    </w:p>
    <w:p>
      <w:pPr>
        <w:pStyle w:val="2"/>
        <w:keepNext w:val="0"/>
        <w:keepLines w:val="0"/>
        <w:pageBreakBefore w:val="0"/>
        <w:kinsoku/>
        <w:wordWrap/>
        <w:overflowPunct/>
        <w:topLinePunct w:val="0"/>
        <w:autoSpaceDE/>
        <w:autoSpaceDN/>
        <w:bidi w:val="0"/>
        <w:adjustRightInd/>
        <w:snapToGrid/>
        <w:spacing w:line="520" w:lineRule="exact"/>
        <w:ind w:left="0" w:leftChars="0" w:right="0" w:rightChars="0"/>
        <w:jc w:val="center"/>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申请实行不定时工作制和综合计算工时</w:t>
      </w:r>
    </w:p>
    <w:p>
      <w:pPr>
        <w:pStyle w:val="2"/>
        <w:keepNext w:val="0"/>
        <w:keepLines w:val="0"/>
        <w:pageBreakBefore w:val="0"/>
        <w:kinsoku/>
        <w:wordWrap/>
        <w:overflowPunct/>
        <w:topLinePunct w:val="0"/>
        <w:autoSpaceDE/>
        <w:autoSpaceDN/>
        <w:bidi w:val="0"/>
        <w:adjustRightInd/>
        <w:snapToGrid/>
        <w:spacing w:line="520" w:lineRule="exact"/>
        <w:ind w:left="0" w:leftChars="0" w:right="0" w:rightChars="0"/>
        <w:jc w:val="center"/>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工作制告知承诺书（样本）</w:t>
      </w:r>
    </w:p>
    <w:p>
      <w:pPr>
        <w:pStyle w:val="2"/>
        <w:keepNext w:val="0"/>
        <w:keepLines w:val="0"/>
        <w:pageBreakBefore w:val="0"/>
        <w:kinsoku/>
        <w:wordWrap/>
        <w:overflowPunct/>
        <w:topLinePunct w:val="0"/>
        <w:autoSpaceDE/>
        <w:autoSpaceDN/>
        <w:bidi w:val="0"/>
        <w:adjustRightInd/>
        <w:snapToGrid/>
        <w:spacing w:line="520" w:lineRule="exact"/>
        <w:ind w:left="0" w:leftChars="0" w:right="0" w:rightChars="0"/>
        <w:jc w:val="center"/>
        <w:outlineLvl w:val="9"/>
        <w:rPr>
          <w:rFonts w:hint="eastAsia" w:asciiTheme="majorEastAsia" w:hAnsiTheme="majorEastAsia" w:eastAsiaTheme="majorEastAsia" w:cstheme="majorEastAsia"/>
          <w:sz w:val="44"/>
          <w:szCs w:val="44"/>
        </w:rPr>
      </w:pP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jc w:val="left"/>
        <w:textAlignment w:val="center"/>
        <w:outlineLvl w:val="9"/>
        <w:rPr>
          <w:rFonts w:hint="eastAsia" w:ascii="仿宋_GB2312" w:hAnsi="仿宋_GB2312" w:eastAsia="仿宋_GB2312" w:cs="仿宋_GB2312"/>
          <w:b w:val="0"/>
          <w:bCs w:val="0"/>
          <w:color w:val="000000"/>
          <w:kern w:val="0"/>
          <w:sz w:val="28"/>
          <w:szCs w:val="28"/>
          <w:lang w:bidi="ar"/>
        </w:rPr>
      </w:pPr>
      <w:r>
        <w:rPr>
          <w:rFonts w:hint="eastAsia" w:ascii="仿宋_GB2312" w:hAnsi="仿宋_GB2312" w:eastAsia="仿宋_GB2312" w:cs="仿宋_GB2312"/>
          <w:b w:val="0"/>
          <w:bCs w:val="0"/>
          <w:color w:val="000000"/>
          <w:kern w:val="0"/>
          <w:sz w:val="28"/>
          <w:szCs w:val="28"/>
          <w:lang w:bidi="ar"/>
        </w:rPr>
        <w:t>审批机关告知如下：</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一、为进一步深化“放管服”改革，提升审批服务整体水平，实行不定时和综合计算工时工作制审批告知承诺制。</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二、企业申请实行不定时和综合计算工时工作制，需要提交材料包括：1.告知承诺书；</w:t>
      </w:r>
      <w:r>
        <w:rPr>
          <w:rFonts w:hint="eastAsia" w:ascii="仿宋_GB2312" w:hAnsi="仿宋_GB2312" w:eastAsia="仿宋_GB2312" w:cs="仿宋_GB2312"/>
          <w:color w:val="000000"/>
          <w:kern w:val="0"/>
          <w:sz w:val="28"/>
          <w:szCs w:val="28"/>
          <w:lang w:val="en-US" w:eastAsia="zh-CN" w:bidi="ar"/>
        </w:rPr>
        <w:t>2.实施方案（含企业拟实行综合计算工时工作制或不定时工作制的人员花名册）；3.申报表（含企业工会组织或职工代表大会意见、公示情况说明）。</w:t>
      </w:r>
      <w:r>
        <w:rPr>
          <w:rFonts w:hint="eastAsia" w:ascii="仿宋_GB2312" w:hAnsi="仿宋_GB2312" w:eastAsia="仿宋_GB2312" w:cs="仿宋_GB2312"/>
          <w:color w:val="000000"/>
          <w:kern w:val="0"/>
          <w:sz w:val="28"/>
          <w:szCs w:val="28"/>
          <w:lang w:bidi="ar"/>
        </w:rPr>
        <w:t>上述材料填报内容应当真实有效。</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三、企业承诺已经符合申请条件，可以免于提交</w:t>
      </w:r>
      <w:r>
        <w:rPr>
          <w:rFonts w:hint="eastAsia" w:ascii="仿宋_GB2312" w:hAnsi="仿宋_GB2312" w:eastAsia="仿宋_GB2312" w:cs="仿宋_GB2312"/>
          <w:color w:val="000000"/>
          <w:sz w:val="28"/>
          <w:szCs w:val="28"/>
        </w:rPr>
        <w:t>福建省人力资源和社会保障厅《关于进一步规范企业实行综合计算工时工作制和不定时工作制有关问题的通知》（闽人社文〔2012〕115号）</w:t>
      </w:r>
      <w:r>
        <w:rPr>
          <w:rFonts w:hint="eastAsia" w:ascii="仿宋_GB2312" w:hAnsi="仿宋_GB2312" w:eastAsia="仿宋_GB2312" w:cs="仿宋_GB2312"/>
          <w:color w:val="000000"/>
          <w:kern w:val="0"/>
          <w:sz w:val="28"/>
          <w:szCs w:val="28"/>
          <w:lang w:bidi="ar"/>
        </w:rPr>
        <w:t>规定的其他材料，但企业应当具备，并在后续核查时</w:t>
      </w:r>
      <w:r>
        <w:rPr>
          <w:rFonts w:hint="eastAsia" w:ascii="仿宋_GB2312" w:hAnsi="仿宋_GB2312" w:eastAsia="仿宋_GB2312" w:cs="仿宋_GB2312"/>
          <w:color w:val="000000"/>
          <w:kern w:val="0"/>
          <w:sz w:val="28"/>
          <w:szCs w:val="28"/>
          <w:lang w:eastAsia="zh-CN" w:bidi="ar"/>
        </w:rPr>
        <w:t>视情况</w:t>
      </w:r>
      <w:r>
        <w:rPr>
          <w:rFonts w:hint="eastAsia" w:ascii="仿宋_GB2312" w:hAnsi="仿宋_GB2312" w:eastAsia="仿宋_GB2312" w:cs="仿宋_GB2312"/>
          <w:color w:val="000000"/>
          <w:kern w:val="0"/>
          <w:sz w:val="28"/>
          <w:szCs w:val="28"/>
          <w:lang w:bidi="ar"/>
        </w:rPr>
        <w:t>提交。</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四、企业应符合《关于企业实行不定时工作制和综合计算工时工作制的审批办法》（劳部发</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kern w:val="0"/>
          <w:sz w:val="28"/>
          <w:szCs w:val="28"/>
          <w:lang w:bidi="ar"/>
        </w:rPr>
        <w:t>1994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kern w:val="0"/>
          <w:sz w:val="28"/>
          <w:szCs w:val="28"/>
          <w:lang w:bidi="ar"/>
        </w:rPr>
        <w:t>503号）规定的条件。</w:t>
      </w:r>
    </w:p>
    <w:p>
      <w:pPr>
        <w:keepNext w:val="0"/>
        <w:keepLines w:val="0"/>
        <w:pageBreakBefore w:val="0"/>
        <w:widowControl/>
        <w:kinsoku/>
        <w:wordWrap/>
        <w:overflowPunct/>
        <w:topLinePunct w:val="0"/>
        <w:autoSpaceDE/>
        <w:autoSpaceDN/>
        <w:bidi w:val="0"/>
        <w:adjustRightInd/>
        <w:snapToGrid/>
        <w:spacing w:line="520" w:lineRule="exact"/>
        <w:ind w:left="0" w:leftChars="0" w:right="0" w:rightChars="0" w:firstLine="560" w:firstLineChars="200"/>
        <w:jc w:val="left"/>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五、申请单位收到特殊工时行政许可决定书后，应在本单位显著位置公示不少于5个工作日。</w:t>
      </w:r>
    </w:p>
    <w:p>
      <w:pPr>
        <w:keepNext w:val="0"/>
        <w:keepLines w:val="0"/>
        <w:pageBreakBefore w:val="0"/>
        <w:widowControl/>
        <w:pBdr>
          <w:bottom w:val="single" w:color="auto" w:sz="4" w:space="0"/>
        </w:pBdr>
        <w:kinsoku/>
        <w:wordWrap/>
        <w:overflowPunct/>
        <w:topLinePunct w:val="0"/>
        <w:autoSpaceDE/>
        <w:autoSpaceDN/>
        <w:bidi w:val="0"/>
        <w:adjustRightInd/>
        <w:snapToGrid/>
        <w:spacing w:line="520" w:lineRule="exact"/>
        <w:ind w:left="0" w:leftChars="0" w:right="0" w:rightChars="0" w:firstLine="560" w:firstLineChars="200"/>
        <w:jc w:val="left"/>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六、被审批人实际情况与承诺内容不符的，行政审批部门按规定予以</w:t>
      </w:r>
      <w:r>
        <w:rPr>
          <w:rFonts w:hint="eastAsia" w:ascii="仿宋_GB2312" w:hAnsi="仿宋_GB2312" w:eastAsia="仿宋_GB2312" w:cs="仿宋_GB2312"/>
          <w:color w:val="000000"/>
          <w:kern w:val="0"/>
          <w:sz w:val="28"/>
          <w:szCs w:val="28"/>
          <w:lang w:eastAsia="zh-CN" w:bidi="ar"/>
        </w:rPr>
        <w:t>责令限期整改、</w:t>
      </w:r>
      <w:r>
        <w:rPr>
          <w:rFonts w:hint="eastAsia" w:ascii="仿宋_GB2312" w:hAnsi="仿宋_GB2312" w:eastAsia="仿宋_GB2312" w:cs="仿宋_GB2312"/>
          <w:color w:val="000000"/>
          <w:kern w:val="0"/>
          <w:sz w:val="28"/>
          <w:szCs w:val="28"/>
          <w:lang w:bidi="ar"/>
        </w:rPr>
        <w:t>撤销行政审批决定</w:t>
      </w:r>
      <w:r>
        <w:rPr>
          <w:rFonts w:hint="eastAsia" w:ascii="仿宋_GB2312" w:hAnsi="仿宋_GB2312" w:eastAsia="仿宋_GB2312" w:cs="仿宋_GB2312"/>
          <w:color w:val="000000"/>
          <w:kern w:val="0"/>
          <w:sz w:val="28"/>
          <w:szCs w:val="28"/>
          <w:lang w:eastAsia="zh-CN" w:bidi="ar"/>
        </w:rPr>
        <w:t>，符合法定行政处罚条件的给予行政处罚</w:t>
      </w:r>
      <w:r>
        <w:rPr>
          <w:rFonts w:hint="eastAsia" w:ascii="仿宋_GB2312" w:hAnsi="仿宋_GB2312" w:eastAsia="仿宋_GB2312" w:cs="仿宋_GB2312"/>
          <w:color w:val="000000"/>
          <w:kern w:val="0"/>
          <w:sz w:val="28"/>
          <w:szCs w:val="28"/>
          <w:lang w:bidi="ar"/>
        </w:rPr>
        <w:t>。</w:t>
      </w:r>
    </w:p>
    <w:p>
      <w:pPr>
        <w:keepNext w:val="0"/>
        <w:keepLines w:val="0"/>
        <w:pageBreakBefore w:val="0"/>
        <w:widowControl/>
        <w:pBdr>
          <w:bottom w:val="single" w:color="auto" w:sz="4" w:space="0"/>
        </w:pBdr>
        <w:kinsoku/>
        <w:wordWrap/>
        <w:overflowPunct/>
        <w:topLinePunct w:val="0"/>
        <w:autoSpaceDE/>
        <w:autoSpaceDN/>
        <w:bidi w:val="0"/>
        <w:adjustRightInd/>
        <w:snapToGrid/>
        <w:spacing w:line="520" w:lineRule="exact"/>
        <w:ind w:left="0" w:leftChars="0" w:right="0" w:rightChars="0" w:firstLine="560" w:firstLineChars="200"/>
        <w:jc w:val="left"/>
        <w:textAlignment w:val="center"/>
        <w:outlineLvl w:val="9"/>
        <w:rPr>
          <w:rFonts w:hint="eastAsia" w:ascii="仿宋_GB2312" w:hAnsi="仿宋_GB2312" w:eastAsia="仿宋_GB2312" w:cs="仿宋_GB2312"/>
          <w:color w:val="000000"/>
          <w:kern w:val="0"/>
          <w:sz w:val="28"/>
          <w:szCs w:val="28"/>
          <w:lang w:bidi="ar"/>
        </w:rPr>
      </w:pPr>
    </w:p>
    <w:p>
      <w:pPr>
        <w:keepNext w:val="0"/>
        <w:keepLines w:val="0"/>
        <w:pageBreakBefore w:val="0"/>
        <w:widowControl/>
        <w:pBdr>
          <w:bottom w:val="single" w:color="auto" w:sz="4" w:space="0"/>
        </w:pBdr>
        <w:kinsoku/>
        <w:wordWrap/>
        <w:overflowPunct/>
        <w:topLinePunct w:val="0"/>
        <w:autoSpaceDE/>
        <w:autoSpaceDN/>
        <w:bidi w:val="0"/>
        <w:adjustRightInd/>
        <w:snapToGrid/>
        <w:spacing w:line="520" w:lineRule="exact"/>
        <w:ind w:left="0" w:leftChars="0" w:right="0" w:rightChars="0"/>
        <w:jc w:val="left"/>
        <w:textAlignment w:val="center"/>
        <w:outlineLvl w:val="9"/>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rPr>
        <w:t xml:space="preserve">                               审批机关（签章）：</w:t>
      </w:r>
    </w:p>
    <w:p>
      <w:pPr>
        <w:keepNext w:val="0"/>
        <w:keepLines w:val="0"/>
        <w:pageBreakBefore w:val="0"/>
        <w:widowControl/>
        <w:pBdr>
          <w:bottom w:val="single" w:color="auto" w:sz="4" w:space="0"/>
        </w:pBdr>
        <w:kinsoku/>
        <w:wordWrap/>
        <w:overflowPunct/>
        <w:topLinePunct w:val="0"/>
        <w:autoSpaceDE/>
        <w:autoSpaceDN/>
        <w:bidi w:val="0"/>
        <w:adjustRightInd/>
        <w:snapToGrid/>
        <w:spacing w:line="520" w:lineRule="exact"/>
        <w:ind w:left="0" w:leftChars="0" w:right="0" w:rightChars="0"/>
        <w:jc w:val="left"/>
        <w:textAlignment w:val="center"/>
        <w:outlineLvl w:val="9"/>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                              日期：      年    月    日</w:t>
      </w:r>
    </w:p>
    <w:p>
      <w:pPr>
        <w:keepNext w:val="0"/>
        <w:keepLines w:val="0"/>
        <w:pageBreakBefore w:val="0"/>
        <w:widowControl/>
        <w:kinsoku/>
        <w:wordWrap/>
        <w:overflowPunct/>
        <w:topLinePunct w:val="0"/>
        <w:autoSpaceDE/>
        <w:autoSpaceDN/>
        <w:bidi w:val="0"/>
        <w:adjustRightInd/>
        <w:snapToGrid/>
        <w:spacing w:line="520" w:lineRule="exact"/>
        <w:jc w:val="left"/>
        <w:textAlignment w:val="center"/>
        <w:rPr>
          <w:rFonts w:hint="eastAsia" w:ascii="仿宋_GB2312" w:hAnsi="仿宋_GB2312" w:eastAsia="仿宋_GB2312" w:cs="仿宋_GB2312"/>
          <w:b/>
          <w:bCs/>
          <w:color w:val="000000"/>
          <w:kern w:val="0"/>
          <w:sz w:val="32"/>
          <w:szCs w:val="32"/>
          <w:lang w:bidi="ar"/>
        </w:rPr>
      </w:pPr>
      <w:r>
        <w:rPr>
          <w:rFonts w:hint="eastAsia" w:ascii="仿宋_GB2312" w:hAnsi="仿宋_GB2312" w:eastAsia="仿宋_GB2312" w:cs="仿宋_GB2312"/>
          <w:b/>
          <w:bCs/>
          <w:color w:val="000000"/>
          <w:kern w:val="0"/>
          <w:sz w:val="32"/>
          <w:szCs w:val="32"/>
          <w:lang w:bidi="ar"/>
        </w:rPr>
        <w:t>申请单位（</w:t>
      </w:r>
      <w:r>
        <w:rPr>
          <w:rFonts w:hint="eastAsia" w:ascii="仿宋_GB2312" w:hAnsi="仿宋_GB2312" w:eastAsia="仿宋_GB2312" w:cs="仿宋_GB2312"/>
          <w:b/>
          <w:bCs/>
          <w:color w:val="000000"/>
          <w:kern w:val="0"/>
          <w:sz w:val="32"/>
          <w:szCs w:val="32"/>
          <w:lang w:eastAsia="zh-CN" w:bidi="ar"/>
        </w:rPr>
        <w:t>统一社会信用</w:t>
      </w:r>
      <w:r>
        <w:rPr>
          <w:rFonts w:hint="eastAsia" w:ascii="仿宋_GB2312" w:hAnsi="仿宋_GB2312" w:eastAsia="仿宋_GB2312" w:cs="仿宋_GB2312"/>
          <w:b/>
          <w:bCs/>
          <w:color w:val="000000"/>
          <w:kern w:val="0"/>
          <w:sz w:val="32"/>
          <w:szCs w:val="32"/>
          <w:lang w:bidi="ar"/>
        </w:rPr>
        <w:t>代码：</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color w:val="000000"/>
          <w:kern w:val="0"/>
          <w:sz w:val="32"/>
          <w:szCs w:val="32"/>
          <w:lang w:bidi="ar"/>
        </w:rPr>
        <w:t>）承诺如下：</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本单位已知悉上述告知内容，现承诺如下：</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1.本单位提交的实行不定时和综合计算工时工作制</w:t>
      </w:r>
      <w:r>
        <w:rPr>
          <w:rFonts w:hint="eastAsia" w:ascii="仿宋_GB2312" w:hAnsi="仿宋_GB2312" w:eastAsia="仿宋_GB2312" w:cs="仿宋_GB2312"/>
          <w:color w:val="000000"/>
          <w:kern w:val="0"/>
          <w:sz w:val="28"/>
          <w:szCs w:val="28"/>
          <w:lang w:eastAsia="zh-CN" w:bidi="ar"/>
        </w:rPr>
        <w:t>申</w:t>
      </w:r>
      <w:r>
        <w:rPr>
          <w:rFonts w:hint="eastAsia" w:ascii="仿宋_GB2312" w:hAnsi="仿宋_GB2312" w:eastAsia="仿宋_GB2312" w:cs="仿宋_GB2312"/>
          <w:color w:val="000000"/>
          <w:kern w:val="0"/>
          <w:sz w:val="28"/>
          <w:szCs w:val="28"/>
          <w:lang w:bidi="ar"/>
        </w:rPr>
        <w:t>请材料及内容信息真实有效。免提交材料均已具备并符合要求。</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2.本单位承诺符合《中华人民共和国劳动法》第三十九条，《关于印发〈关于企业实行不定时工作制和综合计算工时工作制的审批办法〉的通知》（劳部发〔1994〕503号）和</w:t>
      </w:r>
      <w:r>
        <w:rPr>
          <w:rFonts w:hint="eastAsia" w:ascii="仿宋_GB2312" w:hAnsi="仿宋_GB2312" w:eastAsia="仿宋_GB2312" w:cs="仿宋_GB2312"/>
          <w:color w:val="000000"/>
          <w:sz w:val="28"/>
          <w:szCs w:val="28"/>
        </w:rPr>
        <w:t>《关于进一步规范企业实行综合计算工时工作制和不定时工作制有关问题的通知》（闽人社文〔2012〕115号）</w:t>
      </w:r>
      <w:r>
        <w:rPr>
          <w:rFonts w:hint="eastAsia" w:ascii="仿宋_GB2312" w:hAnsi="仿宋_GB2312" w:eastAsia="仿宋_GB2312" w:cs="仿宋_GB2312"/>
          <w:color w:val="000000"/>
          <w:kern w:val="0"/>
          <w:sz w:val="28"/>
          <w:szCs w:val="28"/>
          <w:lang w:bidi="ar"/>
        </w:rPr>
        <w:t>文件规定的特殊工时工作制的适用范围和申请条件。</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3.本单位收到不定时和综合计算工时工作制</w:t>
      </w:r>
      <w:r>
        <w:rPr>
          <w:rFonts w:hint="eastAsia" w:ascii="仿宋_GB2312" w:hAnsi="仿宋_GB2312" w:eastAsia="仿宋_GB2312" w:cs="仿宋_GB2312"/>
          <w:color w:val="000000"/>
          <w:kern w:val="0"/>
          <w:sz w:val="28"/>
          <w:szCs w:val="28"/>
          <w:lang w:eastAsia="zh-CN" w:bidi="ar"/>
        </w:rPr>
        <w:t>申</w:t>
      </w:r>
      <w:r>
        <w:rPr>
          <w:rFonts w:hint="eastAsia" w:ascii="仿宋_GB2312" w:hAnsi="仿宋_GB2312" w:eastAsia="仿宋_GB2312" w:cs="仿宋_GB2312"/>
          <w:color w:val="000000"/>
          <w:kern w:val="0"/>
          <w:sz w:val="28"/>
          <w:szCs w:val="28"/>
          <w:lang w:bidi="ar"/>
        </w:rPr>
        <w:t>请行政许可决定书后，将在本单位显著位置公示不少于5个工作日。本单位将严格执行有关特殊工时工作制规定，依法支付职工劳动报酬，保证职工身体健康。</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4.本单位如存在虚假承诺情</w:t>
      </w:r>
      <w:r>
        <w:rPr>
          <w:rFonts w:hint="eastAsia" w:ascii="仿宋_GB2312" w:hAnsi="仿宋_GB2312" w:eastAsia="仿宋_GB2312" w:cs="仿宋_GB2312"/>
          <w:color w:val="000000"/>
          <w:kern w:val="0"/>
          <w:sz w:val="28"/>
          <w:szCs w:val="28"/>
          <w:lang w:eastAsia="zh-CN" w:bidi="ar"/>
        </w:rPr>
        <w:t>形</w:t>
      </w:r>
      <w:r>
        <w:rPr>
          <w:rFonts w:hint="eastAsia" w:ascii="仿宋_GB2312" w:hAnsi="仿宋_GB2312" w:eastAsia="仿宋_GB2312" w:cs="仿宋_GB2312"/>
          <w:color w:val="000000"/>
          <w:kern w:val="0"/>
          <w:sz w:val="28"/>
          <w:szCs w:val="28"/>
          <w:lang w:bidi="ar"/>
        </w:rPr>
        <w:t>，或行政机关在监督检查中发现本单位存在与承诺内容不符的情形，自愿接受撤销行政许可</w:t>
      </w:r>
      <w:r>
        <w:rPr>
          <w:rFonts w:hint="eastAsia" w:ascii="仿宋_GB2312" w:hAnsi="仿宋_GB2312" w:eastAsia="仿宋_GB2312" w:cs="仿宋_GB2312"/>
          <w:color w:val="000000"/>
          <w:kern w:val="0"/>
          <w:sz w:val="28"/>
          <w:szCs w:val="28"/>
          <w:lang w:eastAsia="zh-CN" w:bidi="ar"/>
        </w:rPr>
        <w:t>等</w:t>
      </w:r>
      <w:r>
        <w:rPr>
          <w:rFonts w:hint="eastAsia" w:ascii="仿宋_GB2312" w:hAnsi="仿宋_GB2312" w:eastAsia="仿宋_GB2312" w:cs="仿宋_GB2312"/>
          <w:color w:val="000000"/>
          <w:kern w:val="0"/>
          <w:sz w:val="28"/>
          <w:szCs w:val="28"/>
          <w:lang w:bidi="ar"/>
        </w:rPr>
        <w:t>处理，并承担相应法律后果。</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center"/>
        <w:rPr>
          <w:rFonts w:hint="eastAsia" w:ascii="仿宋_GB2312" w:hAnsi="仿宋_GB2312" w:eastAsia="仿宋_GB2312" w:cs="仿宋_GB2312"/>
          <w:color w:val="000000"/>
          <w:kern w:val="0"/>
          <w:sz w:val="28"/>
          <w:szCs w:val="28"/>
          <w:lang w:bidi="ar"/>
        </w:rPr>
      </w:pPr>
    </w:p>
    <w:p>
      <w:pPr>
        <w:keepNext w:val="0"/>
        <w:keepLines w:val="0"/>
        <w:pageBreakBefore w:val="0"/>
        <w:widowControl/>
        <w:kinsoku/>
        <w:wordWrap/>
        <w:overflowPunct/>
        <w:topLinePunct w:val="0"/>
        <w:autoSpaceDE/>
        <w:autoSpaceDN/>
        <w:bidi w:val="0"/>
        <w:adjustRightInd/>
        <w:snapToGrid/>
        <w:spacing w:line="480" w:lineRule="exact"/>
        <w:ind w:firstLine="2800" w:firstLineChars="100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法定代表人（委托代理人）签字： </w:t>
      </w:r>
    </w:p>
    <w:p>
      <w:pPr>
        <w:keepNext w:val="0"/>
        <w:keepLines w:val="0"/>
        <w:pageBreakBefore w:val="0"/>
        <w:widowControl/>
        <w:pBdr>
          <w:bottom w:val="single" w:color="auto" w:sz="4" w:space="0"/>
        </w:pBdr>
        <w:kinsoku/>
        <w:wordWrap/>
        <w:overflowPunct/>
        <w:topLinePunct w:val="0"/>
        <w:autoSpaceDE/>
        <w:autoSpaceDN/>
        <w:bidi w:val="0"/>
        <w:adjustRightInd/>
        <w:snapToGrid/>
        <w:spacing w:line="480" w:lineRule="exact"/>
        <w:ind w:firstLine="2520" w:firstLineChars="900"/>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承诺日期：       年     月     日  </w:t>
      </w:r>
    </w:p>
    <w:p>
      <w:pPr>
        <w:pStyle w:val="9"/>
        <w:keepNext w:val="0"/>
        <w:keepLines w:val="0"/>
        <w:pageBreakBefore w:val="0"/>
        <w:tabs>
          <w:tab w:val="left" w:pos="2876"/>
        </w:tabs>
        <w:kinsoku/>
        <w:wordWrap/>
        <w:overflowPunct/>
        <w:topLinePunct w:val="0"/>
        <w:autoSpaceDE/>
        <w:autoSpaceDN/>
        <w:bidi w:val="0"/>
        <w:adjustRightInd/>
        <w:snapToGrid/>
        <w:spacing w:before="129" w:line="480" w:lineRule="exact"/>
        <w:ind w:firstLine="560" w:firstLineChars="200"/>
        <w:rPr>
          <w:rFonts w:hint="eastAsia" w:ascii="仿宋_GB2312" w:hAnsi="仿宋_GB2312" w:eastAsia="仿宋_GB2312" w:cs="仿宋_GB2312"/>
          <w:sz w:val="28"/>
          <w:szCs w:val="28"/>
          <w:u w:val="single"/>
        </w:rPr>
      </w:pPr>
      <w:r>
        <w:rPr>
          <w:rFonts w:hint="eastAsia" w:ascii="仿宋_GB2312" w:hAnsi="仿宋_GB2312" w:eastAsia="仿宋_GB2312" w:cs="仿宋_GB2312"/>
          <w:color w:val="000000"/>
          <w:kern w:val="0"/>
          <w:sz w:val="28"/>
          <w:szCs w:val="28"/>
          <w:lang w:bidi="ar"/>
        </w:rPr>
        <w:t>本单位委托</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lang w:bidi="ar"/>
        </w:rPr>
        <w:t>（姓名）前来办理行政许可事项，委托权限为特别授权，可以代表本单位提交材料、接受询问、接收法律文书、作出承诺等。委托代理人身份证号码为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color w:val="000000"/>
          <w:kern w:val="0"/>
          <w:sz w:val="28"/>
          <w:szCs w:val="28"/>
          <w:lang w:bidi="ar"/>
        </w:rPr>
        <w:t>，联系电话：</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r>
        <w:rPr>
          <w:rFonts w:hint="eastAsia" w:ascii="仿宋_GB2312" w:hAnsi="仿宋_GB2312" w:eastAsia="仿宋_GB2312" w:cs="仿宋_GB2312"/>
          <w:color w:val="000000"/>
          <w:kern w:val="0"/>
          <w:sz w:val="28"/>
          <w:szCs w:val="28"/>
          <w:lang w:bidi="ar"/>
        </w:rPr>
        <w:t>本单位确认行政许可法律文书送达地址为：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法定代表人：                          </w:t>
      </w:r>
    </w:p>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委托日期：      年     月     日              </w:t>
      </w:r>
    </w:p>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仿宋_GB2312" w:hAnsi="仿宋_GB2312" w:eastAsia="仿宋_GB2312" w:cs="仿宋_GB2312"/>
          <w:color w:val="000000"/>
          <w:kern w:val="0"/>
          <w:sz w:val="28"/>
          <w:szCs w:val="28"/>
          <w:lang w:bidi="ar"/>
        </w:rPr>
      </w:pPr>
      <w:r>
        <w:rPr>
          <w:rFonts w:hint="eastAsia" w:ascii="仿宋_GB2312" w:hAnsi="仿宋_GB2312" w:eastAsia="仿宋_GB2312" w:cs="仿宋_GB2312"/>
          <w:color w:val="000000"/>
          <w:kern w:val="0"/>
          <w:sz w:val="28"/>
          <w:szCs w:val="28"/>
          <w:lang w:bidi="ar"/>
        </w:rPr>
        <w:t xml:space="preserve">                    承诺单位（委托单位）盖章                      </w:t>
      </w:r>
    </w:p>
    <w:p>
      <w:pPr>
        <w:keepNext w:val="0"/>
        <w:keepLines w:val="0"/>
        <w:pageBreakBefore w:val="0"/>
        <w:kinsoku/>
        <w:wordWrap/>
        <w:overflowPunct/>
        <w:topLinePunct w:val="0"/>
        <w:autoSpaceDE/>
        <w:autoSpaceDN/>
        <w:bidi w:val="0"/>
        <w:adjustRightInd/>
        <w:snapToGrid/>
        <w:spacing w:line="480" w:lineRule="exac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 备注：法定代表人或委托代理人需提交身份证用于核验。</w:t>
      </w:r>
      <w:bookmarkStart w:id="0" w:name="_GoBack"/>
      <w:bookmarkEnd w:id="0"/>
    </w:p>
    <w:sectPr>
      <w:headerReference r:id="rId3" w:type="default"/>
      <w:footerReference r:id="rId4" w:type="default"/>
      <w:pgSz w:w="11906" w:h="16838"/>
      <w:pgMar w:top="1587" w:right="1474" w:bottom="1701"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宋体-方正超大字符集">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8B2746"/>
    <w:rsid w:val="00043B29"/>
    <w:rsid w:val="03936168"/>
    <w:rsid w:val="05347C9B"/>
    <w:rsid w:val="056418AA"/>
    <w:rsid w:val="077E7058"/>
    <w:rsid w:val="07CF6860"/>
    <w:rsid w:val="090C398B"/>
    <w:rsid w:val="0A1456C3"/>
    <w:rsid w:val="0C7D0544"/>
    <w:rsid w:val="0E5D1AF5"/>
    <w:rsid w:val="11780716"/>
    <w:rsid w:val="1179759C"/>
    <w:rsid w:val="11AA1E94"/>
    <w:rsid w:val="12197E7C"/>
    <w:rsid w:val="128044A1"/>
    <w:rsid w:val="15FB162A"/>
    <w:rsid w:val="170C5449"/>
    <w:rsid w:val="1A6B7560"/>
    <w:rsid w:val="1CFC4FAF"/>
    <w:rsid w:val="1D6F33E5"/>
    <w:rsid w:val="1D7035EC"/>
    <w:rsid w:val="1D930624"/>
    <w:rsid w:val="1E1A123A"/>
    <w:rsid w:val="20B53B78"/>
    <w:rsid w:val="20F17566"/>
    <w:rsid w:val="216636E2"/>
    <w:rsid w:val="23E52BAA"/>
    <w:rsid w:val="250C08CE"/>
    <w:rsid w:val="25A56DB0"/>
    <w:rsid w:val="28C12F0F"/>
    <w:rsid w:val="2D781717"/>
    <w:rsid w:val="2F214F86"/>
    <w:rsid w:val="2F2611EE"/>
    <w:rsid w:val="31FB09D9"/>
    <w:rsid w:val="322E66E9"/>
    <w:rsid w:val="32C53480"/>
    <w:rsid w:val="348B2746"/>
    <w:rsid w:val="34BE5E79"/>
    <w:rsid w:val="36FB0C9E"/>
    <w:rsid w:val="386D0298"/>
    <w:rsid w:val="3B1F662C"/>
    <w:rsid w:val="3B7F2229"/>
    <w:rsid w:val="3BE34D83"/>
    <w:rsid w:val="3C84691A"/>
    <w:rsid w:val="3E4D03AF"/>
    <w:rsid w:val="4355584E"/>
    <w:rsid w:val="441A60AB"/>
    <w:rsid w:val="47F42959"/>
    <w:rsid w:val="493133D6"/>
    <w:rsid w:val="49C7199A"/>
    <w:rsid w:val="49E20D2B"/>
    <w:rsid w:val="4CCC1A22"/>
    <w:rsid w:val="4D282D1F"/>
    <w:rsid w:val="4E0A761C"/>
    <w:rsid w:val="4E165FDA"/>
    <w:rsid w:val="53785F91"/>
    <w:rsid w:val="58C45B99"/>
    <w:rsid w:val="5ACC0F54"/>
    <w:rsid w:val="5ACE2213"/>
    <w:rsid w:val="5B2E3467"/>
    <w:rsid w:val="5CDB129B"/>
    <w:rsid w:val="5D5B263C"/>
    <w:rsid w:val="5F15632A"/>
    <w:rsid w:val="611A4179"/>
    <w:rsid w:val="632E65B3"/>
    <w:rsid w:val="66FD36C7"/>
    <w:rsid w:val="6885725C"/>
    <w:rsid w:val="69440780"/>
    <w:rsid w:val="6ACA730A"/>
    <w:rsid w:val="6F54447F"/>
    <w:rsid w:val="706C7168"/>
    <w:rsid w:val="72C16357"/>
    <w:rsid w:val="750E3803"/>
    <w:rsid w:val="7532045B"/>
    <w:rsid w:val="75B67238"/>
    <w:rsid w:val="75D01F8C"/>
    <w:rsid w:val="76DE726D"/>
    <w:rsid w:val="799539F9"/>
    <w:rsid w:val="7A0E7442"/>
    <w:rsid w:val="7C59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方正仿宋_GBK" w:hAnsi="方正仿宋_GBK" w:eastAsia="方正仿宋_GBK" w:cs="方正仿宋_GBK"/>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2021-03-18T08:51:00Z</dcterms:created>
  <dc:creator>周琴</dc:creator>
  <cp:lastModifiedBy>Lenovo</cp:lastModifiedBy>
  <cp:lastPrinted>2021-05-12T06:58:00Z</cp:lastPrinted>
  <dcterms:modified xsi:type="dcterms:W3CDTF">2021-05-12T08:39:59Z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6513E926545E44F9B084E7C80451D45D</vt:lpwstr>
  </property>
</Properties>
</file>