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DD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-6"/>
          <w:kern w:val="0"/>
          <w:sz w:val="32"/>
          <w:szCs w:val="32"/>
          <w:lang w:val="en-US" w:eastAsia="zh-CN" w:bidi="ar-SA"/>
        </w:rPr>
        <w:t>附件1</w:t>
      </w:r>
    </w:p>
    <w:p w14:paraId="51B65599">
      <w:pPr>
        <w:widowControl/>
        <w:spacing w:line="540" w:lineRule="exact"/>
        <w:jc w:val="both"/>
        <w:rPr>
          <w:rFonts w:hint="eastAsia" w:ascii="宋体" w:hAnsi="宋体" w:eastAsia="宋体" w:cs="宋体"/>
          <w:b/>
          <w:bCs w:val="0"/>
          <w:w w:val="90"/>
          <w:kern w:val="0"/>
          <w:sz w:val="44"/>
          <w:szCs w:val="44"/>
          <w:lang w:val="en-US" w:eastAsia="zh-CN"/>
        </w:rPr>
      </w:pPr>
      <w:bookmarkStart w:id="0" w:name="_GoBack"/>
      <w:bookmarkEnd w:id="0"/>
    </w:p>
    <w:p w14:paraId="11EAE173">
      <w:pPr>
        <w:widowControl/>
        <w:spacing w:line="540" w:lineRule="exact"/>
        <w:jc w:val="center"/>
        <w:rPr>
          <w:rFonts w:hint="eastAsia" w:ascii="宋体" w:hAnsi="宋体" w:eastAsia="宋体" w:cs="宋体"/>
          <w:b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pacing w:val="1"/>
          <w:w w:val="84"/>
          <w:kern w:val="0"/>
          <w:sz w:val="44"/>
          <w:szCs w:val="44"/>
          <w:fitText w:val="8316" w:id="703814553"/>
          <w:lang w:val="en-US" w:eastAsia="zh-CN"/>
        </w:rPr>
        <w:t>2026年“植根榕城”福州市优秀创业项目资助名</w:t>
      </w:r>
      <w:r>
        <w:rPr>
          <w:rFonts w:hint="eastAsia" w:ascii="宋体" w:hAnsi="宋体" w:eastAsia="宋体" w:cs="宋体"/>
          <w:b/>
          <w:bCs w:val="0"/>
          <w:spacing w:val="-4"/>
          <w:w w:val="84"/>
          <w:kern w:val="0"/>
          <w:sz w:val="44"/>
          <w:szCs w:val="44"/>
          <w:fitText w:val="8316" w:id="703814553"/>
          <w:lang w:val="en-US" w:eastAsia="zh-CN"/>
        </w:rPr>
        <w:t>单</w:t>
      </w:r>
    </w:p>
    <w:p w14:paraId="5E98BBED">
      <w:pPr>
        <w:widowControl/>
        <w:spacing w:line="540" w:lineRule="exact"/>
        <w:jc w:val="center"/>
        <w:rPr>
          <w:rFonts w:hint="eastAsia" w:ascii="宋体" w:hAnsi="宋体" w:eastAsia="宋体" w:cs="宋体"/>
          <w:b/>
          <w:bCs w:val="0"/>
          <w:kern w:val="0"/>
          <w:sz w:val="44"/>
          <w:szCs w:val="44"/>
          <w:lang w:val="en-US" w:eastAsia="zh-CN"/>
        </w:rPr>
      </w:pPr>
    </w:p>
    <w:tbl>
      <w:tblPr>
        <w:tblStyle w:val="2"/>
        <w:tblW w:w="99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50"/>
        <w:gridCol w:w="4440"/>
        <w:gridCol w:w="1095"/>
        <w:gridCol w:w="1258"/>
        <w:gridCol w:w="1335"/>
      </w:tblGrid>
      <w:tr w14:paraId="2F4FD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2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6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申报人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1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获奖</w:t>
            </w:r>
          </w:p>
          <w:p w14:paraId="03DF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等次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F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资助金额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6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县（市）区</w:t>
            </w:r>
          </w:p>
        </w:tc>
      </w:tr>
      <w:tr w14:paraId="5CD8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8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3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陈灿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F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福建通宇智连新能源有限公司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9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E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F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7D3E6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3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D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郑伟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9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中纤星禾（福建）新材料有限公司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3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8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B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永泰县</w:t>
            </w:r>
          </w:p>
        </w:tc>
      </w:tr>
      <w:tr w14:paraId="7B52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C6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C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林贵龙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5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福州罗源德米特塑胶制品有限公司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A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0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8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罗源县</w:t>
            </w:r>
          </w:p>
        </w:tc>
      </w:tr>
      <w:tr w14:paraId="7F345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C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0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陈依芳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E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福建省鸿航水产有限公司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C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3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2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罗源县</w:t>
            </w:r>
          </w:p>
        </w:tc>
      </w:tr>
      <w:tr w14:paraId="7CEEC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0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张宁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B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福州福顺盈运动用品有限公司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3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C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F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5CC21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B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9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陈良锋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B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福建誉泉环保设备有限公司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E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3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5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3527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0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叶柏涛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D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福州熠其医疗科技有限公司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1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4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E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晋安区</w:t>
            </w:r>
          </w:p>
        </w:tc>
      </w:tr>
      <w:tr w14:paraId="5E0C7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8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廖联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4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福州壹联科技有限公司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5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D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1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13484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E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林易晓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4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福州砼行科技有限公司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4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6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7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73597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8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5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高韬润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6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福州宜亨科技有限公司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9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4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B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5B0D9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F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7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杨晨晟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2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格罗方德（福建）科技有限公司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5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D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8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542FD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B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F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曾红兵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7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福州新鑫盛新能源科技有限公司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B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9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D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长乐区</w:t>
            </w:r>
          </w:p>
        </w:tc>
      </w:tr>
      <w:tr w14:paraId="4F69B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1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5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靳泽霖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1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福建火星兔文旅发展有限公司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F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6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E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连江县</w:t>
            </w:r>
          </w:p>
        </w:tc>
      </w:tr>
      <w:tr w14:paraId="2C256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E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B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陈亦楠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福建省福州市以南装饰设计工程有限责任公司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F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4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9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0005F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2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0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吴垠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C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福州尚水数字科技有限公司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5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D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D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512A7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9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E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蒋佑胜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F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福建智古健康信息科技有限公司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6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A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8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0BF8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F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董桂坡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7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福州三千文化艺术有限公司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F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A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4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7212C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薛国荣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A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福州狼道体育发展有限公司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1A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9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7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永泰县</w:t>
            </w:r>
          </w:p>
        </w:tc>
      </w:tr>
      <w:tr w14:paraId="14DC6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A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B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汤欢欢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E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普利文（福州）信息科技有限公司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C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B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3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43F7D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A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2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吴毅锋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E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福州高新区天璇物联科技有限公司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9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7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5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7AF52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7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8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陈亦西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A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福建省福州市成筑建筑装饰设计有限责任公司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0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8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D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122F2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1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D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崔伟峰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B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福州嘉澜文化传媒有限公司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6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E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5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076E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3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8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孙盈芳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C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福州一方沃野农业发展有限公司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F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C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8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7386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E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0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鲍成炜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F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福州小叶科技有限公司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B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5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3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7AA32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A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4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谢斌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1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福州启斌行科技有限公司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B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F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E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102F9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7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9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林杰民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3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福州大鹅设计有限公司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D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C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8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6C24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F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C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邱恒凤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5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福建天顺检测技术服务有限公司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5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9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E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2C0A5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9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2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杨联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8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爱五育（福州）教育科技有限公司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0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3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9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4DC10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F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戴毅顺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6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福州恒创达信息科技有限公司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9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5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E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4A956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7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F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蒋筱麟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2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福州蒋小零文化传媒有限公司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3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D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688D3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F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连子欣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4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福建永泰醉寨壶里茶文化有限公司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B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8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5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永泰县</w:t>
            </w:r>
          </w:p>
        </w:tc>
      </w:tr>
      <w:tr w14:paraId="6A6C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0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D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盛华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1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福州垚子科技有限公司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4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C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5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0048B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7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A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赵思宇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2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福建体康健康管理有限公司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9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3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7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16921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D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A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王霜菊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E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福州念徽科技发展有限公司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F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F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3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35C7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A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7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陈礼铭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D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福州云上供应链管理有限公司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F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2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8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54189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8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3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潘兴鸿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1E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福州云字符网络科技有限公司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D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E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D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0DE68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9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8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陈永春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7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福州源莘科技有限公司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1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2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9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罗源县</w:t>
            </w:r>
          </w:p>
        </w:tc>
      </w:tr>
      <w:tr w14:paraId="51BCD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9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3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赵美凤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D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福州豪铖环境管理有限公司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4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1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1E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71AD8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0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3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蔡嘉炜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D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福州一叶知秋网络科技有限公司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8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0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307F6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F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0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蔡晓英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7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福建慧水科技有限公司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D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3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7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6B925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1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F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张伦儒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罗源县泓儒电子商务有限公司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B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F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7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罗源县</w:t>
            </w:r>
          </w:p>
        </w:tc>
      </w:tr>
      <w:tr w14:paraId="3E14B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2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F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马利能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4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福州图灵千帆科技有限公司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1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4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9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3E450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4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3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余新美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C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福州元箬科技有限公司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8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4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8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晋安区</w:t>
            </w:r>
          </w:p>
        </w:tc>
      </w:tr>
      <w:tr w14:paraId="0666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A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C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林剑烽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福建信聚信息科技有限公司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8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9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E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晋安区</w:t>
            </w:r>
          </w:p>
        </w:tc>
      </w:tr>
      <w:tr w14:paraId="51D4C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E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8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刘欣怡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F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福州心传科技有限公司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E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A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长乐区</w:t>
            </w:r>
          </w:p>
        </w:tc>
      </w:tr>
      <w:tr w14:paraId="706F1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2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F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洪鑫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D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福见百灵康老科技（福州）有限公司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4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D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C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6C00B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9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9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朱星海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0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福州元福兴电子科技有限公司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5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6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5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36DF5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B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4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李城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B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福州市至上乐娱网络科技有限公司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5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C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2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晋安区</w:t>
            </w:r>
          </w:p>
        </w:tc>
      </w:tr>
      <w:tr w14:paraId="43E40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B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林璐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4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福建林舍艺塾文化创意有限公司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5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D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0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晋安区</w:t>
            </w:r>
          </w:p>
        </w:tc>
      </w:tr>
      <w:tr w14:paraId="693B3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F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F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陈坚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A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福建省诚惶鑫科技有限公司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C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8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9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17E21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0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D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王烨琴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8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福州市发宇新视科技网络有限责任公司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E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B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永泰县</w:t>
            </w:r>
          </w:p>
        </w:tc>
      </w:tr>
      <w:tr w14:paraId="45FB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E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杨光毅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9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福州承飞生物科技有限公司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7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B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107A5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0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0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刘伟民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福州明宇传媒有限公司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6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9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8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台江区</w:t>
            </w:r>
          </w:p>
        </w:tc>
      </w:tr>
      <w:tr w14:paraId="524E0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9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0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欧阳堃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福州博盛数字科技有限公司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F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9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2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2BADB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9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B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王美惠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E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福州翔航科技有限公司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6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3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1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晋安区</w:t>
            </w:r>
          </w:p>
        </w:tc>
      </w:tr>
      <w:tr w14:paraId="541AC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E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7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林威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福州德峰体育科技有限公司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6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2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5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晋安区</w:t>
            </w:r>
          </w:p>
        </w:tc>
      </w:tr>
      <w:tr w14:paraId="6F63C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1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郑广乐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E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福州伦琴科技有限公司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0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7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71517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F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3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李泽华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11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福州慕华易彩环保科技有限公司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8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3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8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长乐区</w:t>
            </w:r>
          </w:p>
        </w:tc>
      </w:tr>
      <w:tr w14:paraId="21B80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7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6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陈皓玮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5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福州胜永元健康科技有限公司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F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C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4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292F1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2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2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陈晓舟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7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福州连天好果科技有限公司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4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D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9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永泰县</w:t>
            </w:r>
          </w:p>
        </w:tc>
      </w:tr>
      <w:tr w14:paraId="69997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3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D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乔桂丽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8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福州市麦丰云服科技有限公司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C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5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9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台江区</w:t>
            </w:r>
          </w:p>
        </w:tc>
      </w:tr>
      <w:tr w14:paraId="1440A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3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A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张晨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5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福州青肽领航生物科技有限公司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9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5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9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280C1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8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8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吴佳烨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5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福州鼓楼区禾夏茉小白饮品店（个体工商户）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5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D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A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7ABA1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0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D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林其洋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9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福州乐言传媒有限公司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F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B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D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5BDD5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6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3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秦建权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9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福迪星保安服务（福建）有限公司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3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8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B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马尾区</w:t>
            </w:r>
          </w:p>
        </w:tc>
      </w:tr>
      <w:tr w14:paraId="14DDE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0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D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占良华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1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福州鼓楼区晨果网络科技有限责任公司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4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7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7C2E0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E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1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谢陈钰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9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福清大雅农业科技有限公司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B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7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9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63F77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C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6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谢强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9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福州市万星智慧科技有限公司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3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E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4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连江县</w:t>
            </w:r>
          </w:p>
        </w:tc>
      </w:tr>
      <w:tr w14:paraId="0E34C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6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4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林智水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B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罗源县南野星空生态农业发展有限公司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7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0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C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罗源县</w:t>
            </w:r>
          </w:p>
        </w:tc>
      </w:tr>
      <w:tr w14:paraId="57316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4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D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张有江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B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福州元溯科技有限公司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6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B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6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09D93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6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1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林浩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8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福州市霄逸新能源科技有限公司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6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1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D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32E9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4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C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卞秀琴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B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福州高新区臻熠科技有限公司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4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4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1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0E39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A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C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潘志凌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3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勇幸策划（福州仓山）有限公司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A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B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5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454AC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8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3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陈达扬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6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福州市时空遇见科技有限公司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2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1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7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37C36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7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6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康亮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DC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福州亚美智联数据科技有限公司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A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B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7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77731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9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2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詹林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F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山有田（永泰县）家庭农场（个人独资）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7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4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2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26768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D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3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吴建洪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7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福州晋美农业科技发展有限公司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9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E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E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09013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C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5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张文滨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9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福州源栈网络科技有限公司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8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0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D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闽侯县</w:t>
            </w:r>
          </w:p>
        </w:tc>
      </w:tr>
      <w:tr w14:paraId="69E2C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F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0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朱海钦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3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福州启宏帆建筑工程有限公司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3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E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C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579EF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8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1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吴喜达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4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福州达喜建设发展有限公司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9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D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F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11960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F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1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魏文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4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福清市名金检测技术研究有限公司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1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F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3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福清市</w:t>
            </w:r>
          </w:p>
        </w:tc>
      </w:tr>
      <w:tr w14:paraId="26878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8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B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吴婉婷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福州市仓山区优前途教育咨询工作室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（个体工商户）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6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7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7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273A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9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6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叶雅青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F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膳晨坊生物科技（福州市）有限公司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8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1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台江区</w:t>
            </w:r>
          </w:p>
        </w:tc>
      </w:tr>
      <w:tr w14:paraId="2362E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E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2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吴美青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6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福州橙云网络科技有限公司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3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4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B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仓山区</w:t>
            </w:r>
          </w:p>
        </w:tc>
      </w:tr>
      <w:tr w14:paraId="7FF63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E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2C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林月仙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D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永泰县都市春姑农业发展有限公司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F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2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5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永泰县</w:t>
            </w:r>
          </w:p>
        </w:tc>
      </w:tr>
      <w:tr w14:paraId="1EC6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F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0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杨志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1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福州华芯创辉科技有限公司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0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F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C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58FC5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3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3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陈伟杰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B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福州市鸿禧科技有限公司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A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1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D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台江区</w:t>
            </w:r>
          </w:p>
        </w:tc>
      </w:tr>
      <w:tr w14:paraId="6FDB5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2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1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黄时坚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1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福建永泰源闽松口农业发展有限公司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4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E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C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永泰县</w:t>
            </w:r>
          </w:p>
        </w:tc>
      </w:tr>
      <w:tr w14:paraId="1889D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8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简以信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C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福州台料大王餐饮管理服务有限公司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5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4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7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台江区</w:t>
            </w:r>
          </w:p>
        </w:tc>
      </w:tr>
      <w:tr w14:paraId="0FA2D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1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2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梁波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9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福建时轪星昀智能科技有限公司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8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9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B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台江区</w:t>
            </w:r>
          </w:p>
        </w:tc>
      </w:tr>
      <w:tr w14:paraId="4276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B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A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赵振宇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B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福州小马未来科技文化有限公司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1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1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1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117DC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6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9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曹海军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0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福建润达智贸供应链有限公司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1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6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台江区</w:t>
            </w:r>
          </w:p>
        </w:tc>
      </w:tr>
      <w:tr w14:paraId="7E43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D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D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林荣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1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兴胜达（福州）机电设备有限公司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F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7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A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12C24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3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9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陈庚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F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福州纵横天亿科技有限公司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6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6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1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台江区</w:t>
            </w:r>
          </w:p>
        </w:tc>
      </w:tr>
      <w:tr w14:paraId="64860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9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A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俞建任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9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福州宜鸿家政有限公司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0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F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E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0FC1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2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E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佘凤鸣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福州韦博数位科技有限公司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6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B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7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76DAD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A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D2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陈思辰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福州秉乐教育咨询有限公司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6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2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1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6B771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E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9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王庭姗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F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福州香之源物流有限公司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4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C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0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47617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E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0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邱彬平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9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福州伺启文化创意有限公司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3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3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9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鼓楼区</w:t>
            </w:r>
          </w:p>
        </w:tc>
      </w:tr>
      <w:tr w14:paraId="6BEB9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F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2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卢扬铭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3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福建鑫洋渔业科技有限公司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0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8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4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连江县</w:t>
            </w:r>
          </w:p>
        </w:tc>
      </w:tr>
    </w:tbl>
    <w:p w14:paraId="43A6E0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A3C09"/>
    <w:rsid w:val="1C9A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仿宋_GB2312" w:hAnsi="仿宋_GB2312" w:eastAsia="仿宋_GB2312" w:cs="Times New Roman"/>
      <w:spacing w:val="0"/>
      <w:kern w:val="2"/>
      <w:sz w:val="3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2026-09-16T03:54:00Z</dcterms:created>
  <dc:creator>甘楽</dc:creator>
  <cp:lastModifiedBy>甘楽</cp:lastModifiedBy>
  <dcterms:modified xsi:type="dcterms:W3CDTF">2026-09-16T03:56:19Z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4F7D848EA67741AAB1D6BDA36A22BEDF_11</vt:lpwstr>
  </property>
  <property fmtid="{D5CDD505-2E9C-101B-9397-08002B2CF9AE}" pid="4" name="KSOTemplateDocerSaveRecord">
    <vt:lpwstr>eyJoZGlkIjoiMWI1ZTcwOGIxMWJhNTNhNzY2Nzc0OTVkZjgzZWQxNDkiLCJ1c2VySWQiOiIzMzg5MDMxNTQifQ==</vt:lpwstr>
  </property>
</Properties>
</file>