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仿宋_GB2312" w:eastAsia="黑体"/>
          <w:color w:val="000000"/>
          <w:kern w:val="0"/>
          <w:szCs w:val="32"/>
        </w:rPr>
      </w:pPr>
      <w:r>
        <w:rPr>
          <w:rFonts w:hint="eastAsia" w:ascii="黑体" w:hAnsi="宋体" w:eastAsia="黑体" w:cs="黑体"/>
          <w:color w:val="000000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福州市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职业技能竞赛计划表</w:t>
      </w:r>
    </w:p>
    <w:tbl>
      <w:tblPr>
        <w:tblStyle w:val="5"/>
        <w:tblpPr w:leftFromText="180" w:rightFromText="180" w:vertAnchor="text" w:horzAnchor="page" w:tblpX="1391" w:tblpY="259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287"/>
        <w:gridCol w:w="1192"/>
        <w:gridCol w:w="2010"/>
        <w:gridCol w:w="1350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竞赛名称</w:t>
            </w:r>
          </w:p>
        </w:tc>
        <w:tc>
          <w:tcPr>
            <w:tcW w:w="4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  <w:t>（ ）省级一类赛</w:t>
            </w:r>
          </w:p>
          <w:p>
            <w:pPr>
              <w:spacing w:line="460" w:lineRule="exact"/>
              <w:rPr>
                <w:rFonts w:hint="eastAsia" w:ascii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  <w:t>（ ）省级二类赛</w:t>
            </w:r>
          </w:p>
          <w:p>
            <w:pPr>
              <w:spacing w:line="460" w:lineRule="exact"/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  <w:t>（ ）设区市级一类赛</w:t>
            </w:r>
          </w:p>
          <w:p>
            <w:pPr>
              <w:spacing w:line="460" w:lineRule="exact"/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</w:rPr>
              <w:t>（ ）</w:t>
            </w:r>
            <w:r>
              <w:rPr>
                <w:rFonts w:hint="eastAsia" w:ascii="仿宋_GB2312" w:cs="仿宋_GB2312"/>
                <w:color w:val="000000"/>
                <w:spacing w:val="-20"/>
                <w:sz w:val="28"/>
                <w:szCs w:val="28"/>
                <w:lang w:val="en-US" w:eastAsia="zh-CN"/>
              </w:rPr>
              <w:t>各县（市）区级竞赛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主办部门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承办地点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（决赛）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竞赛工种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（项目）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选拔赛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决赛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承办单位已</w:t>
            </w:r>
          </w:p>
          <w:p>
            <w:pPr>
              <w:spacing w:line="520" w:lineRule="exact"/>
              <w:jc w:val="center"/>
              <w:rPr>
                <w:rFonts w:hint="eastAsia" w:asci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办赛活动</w:t>
            </w:r>
          </w:p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有关情况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仿宋_GB2312" w:cs="仿宋_GB2312"/>
                <w:color w:val="000000"/>
                <w:sz w:val="28"/>
                <w:szCs w:val="28"/>
              </w:rPr>
              <w:t>承办单位具备竞赛项目的师资、场地、设施设备有关情况（可附具体说明）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8"/>
        <w:spacing w:line="500" w:lineRule="exact"/>
        <w:ind w:firstLine="4048" w:firstLineChars="1446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填报单位</w:t>
      </w:r>
      <w:r>
        <w:rPr>
          <w:rFonts w:ascii="仿宋_GB2312" w:eastAsia="仿宋_GB2312" w:cs="仿宋_GB2312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__________________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（盖章）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</w:t>
      </w:r>
    </w:p>
    <w:p>
      <w:pPr>
        <w:pStyle w:val="8"/>
        <w:spacing w:line="500" w:lineRule="exac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     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填报时间：</w:t>
      </w:r>
      <w:r>
        <w:rPr>
          <w:rFonts w:ascii="仿宋_GB2312" w:hAnsi="宋体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注：1.填报单位请盖公章；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2.请选择省级一类赛、省级二类赛、设区市级一类赛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县（市）区级竞赛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ind w:firstLine="480" w:firstLineChars="200"/>
        <w:rPr>
          <w:rFonts w:hint="eastAsia" w:ascii="仿宋" w:hAnsi="仿宋" w:eastAsia="仿宋" w:cs="仿宋"/>
          <w:sz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134" w:right="1418" w:bottom="1134" w:left="1417" w:header="851" w:footer="992" w:gutter="0"/>
          <w:pgNumType w:fmt="numberInDash" w:start="3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>3本表填写一式三份。</w:t>
      </w:r>
      <w:bookmarkStart w:id="0" w:name="_GoBack"/>
      <w:bookmarkEnd w:id="0"/>
    </w:p>
    <w:p>
      <w:pPr>
        <w:spacing w:line="520" w:lineRule="exact"/>
      </w:pPr>
    </w:p>
    <w:sectPr>
      <w:footerReference r:id="rId10" w:type="first"/>
      <w:headerReference r:id="rId7" w:type="default"/>
      <w:footerReference r:id="rId8" w:type="default"/>
      <w:footerReference r:id="rId9" w:type="even"/>
      <w:pgSz w:w="11906" w:h="16838"/>
      <w:pgMar w:top="1474" w:right="1474" w:bottom="1474" w:left="1588" w:header="851" w:footer="992" w:gutter="0"/>
      <w:pgNumType w:fmt="numberInDash"/>
      <w:cols w:space="0" w:num="1"/>
      <w:titlePg/>
      <w:rtlGutter w:val="0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 w:ascii="宋体" w:hAnsi="宋体" w:eastAsia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41B54"/>
    <w:rsid w:val="00FC0473"/>
    <w:rsid w:val="1C112F0E"/>
    <w:rsid w:val="32835696"/>
    <w:rsid w:val="34A41B54"/>
    <w:rsid w:val="35C227F5"/>
    <w:rsid w:val="39EB5CE5"/>
    <w:rsid w:val="3ADB52A1"/>
    <w:rsid w:val="43161B94"/>
    <w:rsid w:val="765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2018-12-03T09:17:00Z</dcterms:created>
  <dc:creator>user</dc:creator>
  <cp:lastModifiedBy>Lenovo</cp:lastModifiedBy>
  <cp:lastPrinted>2019-12-17T01:28:00Z</cp:lastPrinted>
  <dcterms:modified xsi:type="dcterms:W3CDTF">2019-12-17T07:30:38Z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