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黑体" w:eastAsia="黑体" w:cs="黑体"/>
          <w:color w:val="auto"/>
          <w:sz w:val="36"/>
          <w:szCs w:val="36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6"/>
          <w:szCs w:val="36"/>
          <w:lang w:val="en-US" w:eastAsia="zh-CN" w:bidi="ar-SA"/>
        </w:rPr>
        <w:t>集体协商示范点典型案例推荐任务分配表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 w:bidi="ar-SA"/>
        </w:rPr>
      </w:pPr>
    </w:p>
    <w:tbl>
      <w:tblPr>
        <w:tblStyle w:val="6"/>
        <w:tblW w:w="8556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818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9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县（市）区</w:t>
            </w:r>
          </w:p>
        </w:tc>
        <w:tc>
          <w:tcPr>
            <w:tcW w:w="5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eastAsia="黑体" w:cs="黑体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集体协商示范点典型案例数量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企业或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疫情防控期间的案例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行业性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区域性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的案例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马尾区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2" w:hanging="1272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 w:bidi="ar-SA"/>
        </w:rPr>
        <w:t>备注：推荐的</w:t>
      </w:r>
      <w:r>
        <w:rPr>
          <w:rFonts w:hint="eastAsia" w:ascii="仿宋_GB2312" w:hAnsi="仿宋_GB2312" w:cs="仿宋_GB2312"/>
          <w:color w:val="auto"/>
          <w:sz w:val="32"/>
          <w:szCs w:val="32"/>
          <w:vertAlign w:val="baseline"/>
          <w:lang w:val="en-US" w:eastAsia="zh-CN" w:bidi="ar-SA"/>
        </w:rPr>
        <w:t>示范点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 w:bidi="ar-SA"/>
        </w:rPr>
        <w:t>案例为2019年以来涌现出的</w:t>
      </w:r>
      <w:r>
        <w:rPr>
          <w:rFonts w:hint="eastAsia" w:ascii="仿宋_GB2312" w:hAnsi="仿宋_GB2312" w:cs="仿宋_GB2312"/>
          <w:color w:val="auto"/>
          <w:sz w:val="32"/>
          <w:szCs w:val="32"/>
          <w:vertAlign w:val="baseline"/>
          <w:lang w:val="en-US" w:eastAsia="zh-CN" w:bidi="ar-SA"/>
        </w:rPr>
        <w:t>先进典型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top"/>
        <w:outlineLvl w:val="9"/>
        <w:rPr>
          <w:rFonts w:hint="eastAsia" w:ascii="仿宋_GB2312" w:eastAsia="仿宋_GB2312" w:cs="仿宋_GB2312"/>
          <w:color w:val="auto"/>
          <w:spacing w:val="-6"/>
          <w:sz w:val="32"/>
          <w:szCs w:val="32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18" w:bottom="1588" w:left="158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96" w:charSpace="-438"/>
        </w:sectPr>
      </w:pPr>
    </w:p>
    <w:p>
      <w:pPr>
        <w:spacing w:line="560" w:lineRule="exact"/>
        <w:textAlignment w:val="baseline"/>
        <w:rPr>
          <w:rFonts w:hint="eastAsia" w:ascii="黑体" w:eastAsia="黑体" w:cs="黑体"/>
          <w:color w:val="auto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 w:bidi="ar-SA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right="0" w:firstLine="0"/>
        <w:jc w:val="center"/>
        <w:textAlignment w:val="baseline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年集体协商“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要约行动月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”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活动及建制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right="0" w:firstLine="0"/>
        <w:jc w:val="both"/>
        <w:textAlignment w:val="auto"/>
        <w:outlineLvl w:val="9"/>
        <w:rPr>
          <w:rFonts w:hint="eastAsia" w:ascii="楷体_GB2312" w:eastAsia="楷体_GB2312" w:cs="楷体_GB2312"/>
          <w:color w:val="auto"/>
          <w:sz w:val="28"/>
          <w:szCs w:val="28"/>
          <w:u w:val="single"/>
          <w:lang w:bidi="ar-SA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lang w:bidi="ar-SA"/>
        </w:rPr>
        <w:t>填报单位：</w:t>
      </w:r>
      <w:r>
        <w:rPr>
          <w:rFonts w:hint="eastAsia" w:ascii="楷体_GB2312" w:eastAsia="楷体_GB2312" w:cs="楷体_GB2312"/>
          <w:color w:val="auto"/>
          <w:sz w:val="28"/>
          <w:szCs w:val="28"/>
          <w:u w:val="single"/>
          <w:lang w:bidi="ar-SA"/>
        </w:rPr>
        <w:t xml:space="preserve">                 </w:t>
      </w:r>
      <w:r>
        <w:rPr>
          <w:rFonts w:hint="eastAsia" w:ascii="楷体_GB2312" w:eastAsia="楷体_GB2312" w:cs="楷体_GB2312"/>
          <w:color w:val="auto"/>
          <w:sz w:val="28"/>
          <w:szCs w:val="28"/>
          <w:lang w:bidi="ar-SA"/>
        </w:rPr>
        <w:t xml:space="preserve">              </w:t>
      </w:r>
      <w:r>
        <w:rPr>
          <w:rFonts w:hint="eastAsia" w:ascii="楷体_GB2312" w:hAnsi="楷体_GB2312" w:cs="楷体_GB2312"/>
          <w:color w:val="auto"/>
          <w:sz w:val="28"/>
          <w:szCs w:val="28"/>
          <w:lang w:val="en-US" w:eastAsia="zh-CN" w:bidi="ar-SA"/>
        </w:rPr>
        <w:t xml:space="preserve">             </w:t>
      </w:r>
      <w:r>
        <w:rPr>
          <w:rFonts w:hint="eastAsia" w:ascii="楷体_GB2312" w:eastAsia="楷体_GB2312" w:cs="楷体_GB2312"/>
          <w:color w:val="auto"/>
          <w:sz w:val="28"/>
          <w:szCs w:val="28"/>
          <w:lang w:bidi="ar-SA"/>
        </w:rPr>
        <w:t xml:space="preserve">         填报时间：</w:t>
      </w:r>
      <w:r>
        <w:rPr>
          <w:rFonts w:hint="eastAsia" w:ascii="楷体_GB2312" w:eastAsia="楷体_GB2312" w:cs="楷体_GB2312"/>
          <w:color w:val="auto"/>
          <w:sz w:val="28"/>
          <w:szCs w:val="28"/>
          <w:u w:val="single"/>
          <w:lang w:bidi="ar-SA"/>
        </w:rPr>
        <w:t xml:space="preserve">                 </w:t>
      </w:r>
    </w:p>
    <w:tbl>
      <w:tblPr>
        <w:tblStyle w:val="6"/>
        <w:tblW w:w="15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938"/>
        <w:gridCol w:w="1700"/>
        <w:gridCol w:w="1033"/>
        <w:gridCol w:w="1783"/>
        <w:gridCol w:w="850"/>
        <w:gridCol w:w="304"/>
        <w:gridCol w:w="596"/>
        <w:gridCol w:w="288"/>
        <w:gridCol w:w="885"/>
        <w:gridCol w:w="171"/>
        <w:gridCol w:w="714"/>
        <w:gridCol w:w="76"/>
        <w:gridCol w:w="808"/>
        <w:gridCol w:w="58"/>
        <w:gridCol w:w="827"/>
        <w:gridCol w:w="527"/>
        <w:gridCol w:w="358"/>
        <w:gridCol w:w="488"/>
        <w:gridCol w:w="396"/>
        <w:gridCol w:w="471"/>
        <w:gridCol w:w="414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1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要约情况</w:t>
            </w:r>
          </w:p>
        </w:tc>
        <w:tc>
          <w:tcPr>
            <w:tcW w:w="545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企业单独要约</w:t>
            </w:r>
          </w:p>
        </w:tc>
        <w:tc>
          <w:tcPr>
            <w:tcW w:w="3094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行业性要约</w:t>
            </w:r>
          </w:p>
        </w:tc>
        <w:tc>
          <w:tcPr>
            <w:tcW w:w="3010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区域性要约</w:t>
            </w:r>
          </w:p>
        </w:tc>
        <w:tc>
          <w:tcPr>
            <w:tcW w:w="3012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  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  计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其中：百人以上企业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 数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13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 数</w:t>
            </w:r>
          </w:p>
        </w:tc>
        <w:tc>
          <w:tcPr>
            <w:tcW w:w="8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13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 数</w:t>
            </w:r>
          </w:p>
        </w:tc>
        <w:tc>
          <w:tcPr>
            <w:tcW w:w="8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1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 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职工数（人）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 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职工数（人）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发出</w:t>
            </w: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协商要约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应约情况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84" w:type="dxa"/>
            <w:gridSpan w:val="2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1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集体协商</w:t>
            </w: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建制情况</w:t>
            </w:r>
          </w:p>
        </w:tc>
        <w:tc>
          <w:tcPr>
            <w:tcW w:w="6608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   业</w:t>
            </w:r>
          </w:p>
        </w:tc>
        <w:tc>
          <w:tcPr>
            <w:tcW w:w="265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行业性</w:t>
            </w:r>
          </w:p>
        </w:tc>
        <w:tc>
          <w:tcPr>
            <w:tcW w:w="2654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区域性</w:t>
            </w:r>
          </w:p>
        </w:tc>
        <w:tc>
          <w:tcPr>
            <w:tcW w:w="265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  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其中：百人以上企业</w:t>
            </w:r>
          </w:p>
        </w:tc>
        <w:tc>
          <w:tcPr>
            <w:tcW w:w="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职工数（人）</w:t>
            </w:r>
          </w:p>
        </w:tc>
        <w:tc>
          <w:tcPr>
            <w:tcW w:w="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建制数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职工数（人）</w:t>
            </w:r>
          </w:p>
        </w:tc>
        <w:tc>
          <w:tcPr>
            <w:tcW w:w="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建制数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建制数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 w:cs="楷体_GB2312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职工数</w:t>
            </w:r>
          </w:p>
        </w:tc>
        <w:tc>
          <w:tcPr>
            <w:tcW w:w="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auto"/>
                <w:sz w:val="20"/>
                <w:szCs w:val="20"/>
                <w:u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注：统计数据截至2021年3月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bookmarkStart w:id="0" w:name="BodyEnd"/>
      <w:bookmarkEnd w:id="0"/>
    </w:p>
    <w:p/>
    <w:p>
      <w:pPr>
        <w:sectPr>
          <w:headerReference r:id="rId5" w:type="default"/>
          <w:footerReference r:id="rId6" w:type="default"/>
          <w:pgSz w:w="16838" w:h="11906" w:orient="landscape"/>
          <w:pgMar w:top="1587" w:right="1587" w:bottom="1474" w:left="1701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</w:p>
    <w:p>
      <w:pPr>
        <w:spacing w:line="520" w:lineRule="exact"/>
        <w:ind w:firstLine="320" w:firstLineChars="100"/>
        <w:rPr>
          <w:rFonts w:hint="eastAsia" w:ascii="仿宋_GB2312" w:cs="仿宋_GB2312"/>
          <w:kern w:val="0"/>
        </w:rPr>
      </w:pPr>
      <w:bookmarkStart w:id="1" w:name="_GoBack"/>
      <w:bookmarkEnd w:id="1"/>
    </w:p>
    <w:sectPr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63655"/>
    <w:rsid w:val="00847F82"/>
    <w:rsid w:val="01552339"/>
    <w:rsid w:val="01B50275"/>
    <w:rsid w:val="0CF01C28"/>
    <w:rsid w:val="121828ED"/>
    <w:rsid w:val="1F5D6674"/>
    <w:rsid w:val="288A1A5F"/>
    <w:rsid w:val="2B0127AD"/>
    <w:rsid w:val="32926718"/>
    <w:rsid w:val="381D0F03"/>
    <w:rsid w:val="38B0794D"/>
    <w:rsid w:val="39A57438"/>
    <w:rsid w:val="45C56B3C"/>
    <w:rsid w:val="45DD367A"/>
    <w:rsid w:val="461971C5"/>
    <w:rsid w:val="4E0263FA"/>
    <w:rsid w:val="57316E99"/>
    <w:rsid w:val="5EBC7B27"/>
    <w:rsid w:val="64706EC8"/>
    <w:rsid w:val="721E120F"/>
    <w:rsid w:val="75390E31"/>
    <w:rsid w:val="76863655"/>
    <w:rsid w:val="7A7F31CE"/>
    <w:rsid w:val="92FF4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Date"/>
    <w:basedOn w:val="1"/>
    <w:next w:val="1"/>
    <w:qFormat/>
    <w:uiPriority w:val="0"/>
    <w:rPr>
      <w:rFonts w:ascii="仿宋_GB231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p0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Lines="0" w:beforeAutospacing="0" w:after="0" w:afterLines="0" w:afterAutospacing="0" w:line="600" w:lineRule="atLeast"/>
      <w:ind w:left="0" w:right="0" w:firstLine="0"/>
      <w:jc w:val="left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2021-02-02T16:44:00Z</dcterms:created>
  <dc:creator>abnormal</dc:creator>
  <cp:lastModifiedBy>Lenovo</cp:lastModifiedBy>
  <cp:lastPrinted>2021-02-08T15:39:00Z</cp:lastPrinted>
  <dcterms:modified xsi:type="dcterms:W3CDTF">2021-02-08T08:08:47Z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