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top"/>
        <w:rPr>
          <w:rFonts w:hint="eastAsia" w:ascii="楷体_GB2312" w:eastAsia="楷体_GB2312"/>
          <w:b/>
          <w:position w:val="-8"/>
        </w:rPr>
      </w:pPr>
      <w:r>
        <w:rPr>
          <w:rFonts w:hint="eastAsia" w:ascii="楷体_GB2312" w:eastAsia="楷体_GB2312"/>
          <w:b/>
          <w:position w:val="-8"/>
        </w:rPr>
        <w:t>附件1</w:t>
      </w:r>
    </w:p>
    <w:p>
      <w:pPr>
        <w:spacing w:line="600" w:lineRule="exact"/>
        <w:textAlignment w:val="top"/>
        <w:rPr>
          <w:rStyle w:val="5"/>
          <w:rFonts w:hint="eastAsia" w:ascii="方正小标宋简体" w:hAnsi="仿宋" w:eastAsia="方正小标宋简体" w:cs="仿宋_GB2312"/>
          <w:color w:val="000000"/>
          <w:sz w:val="36"/>
          <w:szCs w:val="36"/>
          <w:lang w:val="zh-TW"/>
        </w:rPr>
      </w:pPr>
    </w:p>
    <w:p>
      <w:pPr>
        <w:spacing w:line="600" w:lineRule="exact"/>
        <w:textAlignment w:val="top"/>
        <w:rPr>
          <w:rFonts w:hint="eastAsia" w:ascii="方正小标宋简体" w:eastAsia="方正小标宋简体"/>
          <w:position w:val="-8"/>
          <w:sz w:val="36"/>
          <w:szCs w:val="36"/>
        </w:rPr>
      </w:pPr>
      <w:bookmarkStart w:id="0" w:name="_GoBack"/>
      <w:r>
        <w:rPr>
          <w:rStyle w:val="5"/>
          <w:rFonts w:hint="eastAsia" w:ascii="方正小标宋简体" w:hAnsi="仿宋" w:eastAsia="方正小标宋简体" w:cs="仿宋_GB2312"/>
          <w:color w:val="000000"/>
          <w:sz w:val="36"/>
          <w:szCs w:val="36"/>
          <w:lang w:val="zh-TW"/>
        </w:rPr>
        <w:t>福州市财政局2022年度行政挂职类优秀</w:t>
      </w:r>
      <w:r>
        <w:rPr>
          <w:rFonts w:hint="eastAsia" w:ascii="方正小标宋简体" w:hAnsi="仿宋" w:eastAsia="方正小标宋简体" w:cs="仿宋_GB2312"/>
          <w:sz w:val="36"/>
          <w:szCs w:val="36"/>
        </w:rPr>
        <w:t>博士面试名单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74"/>
        <w:gridCol w:w="900"/>
        <w:gridCol w:w="1373"/>
        <w:gridCol w:w="994"/>
        <w:gridCol w:w="2158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楷体_GB2312" w:hAnsi="黑体" w:eastAsia="楷体_GB2312"/>
                <w:position w:val="-8"/>
              </w:rPr>
            </w:pPr>
            <w:r>
              <w:rPr>
                <w:rFonts w:hint="eastAsia" w:ascii="楷体_GB2312" w:hAnsi="黑体" w:eastAsia="楷体_GB2312"/>
                <w:position w:val="-8"/>
              </w:rPr>
              <w:t>序号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楷体_GB2312" w:hAnsi="黑体" w:eastAsia="楷体_GB2312"/>
                <w:position w:val="-8"/>
              </w:rPr>
            </w:pPr>
            <w:r>
              <w:rPr>
                <w:rFonts w:hint="eastAsia" w:ascii="楷体_GB2312" w:hAnsi="黑体" w:eastAsia="楷体_GB2312"/>
                <w:position w:val="-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楷体_GB2312" w:hAnsi="黑体" w:eastAsia="楷体_GB2312"/>
                <w:position w:val="-8"/>
              </w:rPr>
            </w:pPr>
            <w:r>
              <w:rPr>
                <w:rFonts w:hint="eastAsia" w:ascii="楷体_GB2312" w:hAnsi="黑体" w:eastAsia="楷体_GB2312"/>
                <w:position w:val="-8"/>
              </w:rPr>
              <w:t>性别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楷体_GB2312" w:hAnsi="黑体" w:eastAsia="楷体_GB2312"/>
                <w:position w:val="-8"/>
              </w:rPr>
            </w:pPr>
            <w:r>
              <w:rPr>
                <w:rFonts w:hint="eastAsia" w:ascii="楷体_GB2312" w:hAnsi="黑体" w:eastAsia="楷体_GB2312"/>
                <w:position w:val="-8"/>
              </w:rPr>
              <w:t>出 生  年 月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楷体_GB2312" w:hAnsi="黑体" w:eastAsia="楷体_GB2312"/>
                <w:position w:val="-8"/>
              </w:rPr>
            </w:pPr>
            <w:r>
              <w:rPr>
                <w:rFonts w:hint="eastAsia" w:ascii="楷体_GB2312" w:hAnsi="黑体" w:eastAsia="楷体_GB2312"/>
                <w:position w:val="-8"/>
              </w:rPr>
              <w:t>籍贯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楷体_GB2312" w:hAnsi="黑体" w:eastAsia="楷体_GB2312"/>
                <w:position w:val="-8"/>
              </w:rPr>
            </w:pPr>
            <w:r>
              <w:rPr>
                <w:rFonts w:hint="eastAsia" w:ascii="楷体_GB2312" w:hAnsi="黑体" w:eastAsia="楷体_GB2312"/>
                <w:position w:val="-8"/>
              </w:rPr>
              <w:t>毕业院校   及专业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600" w:lineRule="exact"/>
              <w:jc w:val="center"/>
              <w:textAlignment w:val="top"/>
              <w:rPr>
                <w:rFonts w:hint="eastAsia" w:ascii="楷体_GB2312" w:hAnsi="黑体" w:eastAsia="楷体_GB2312"/>
                <w:position w:val="-8"/>
              </w:rPr>
            </w:pPr>
            <w:r>
              <w:rPr>
                <w:rFonts w:hint="eastAsia" w:ascii="楷体_GB2312" w:hAnsi="黑体" w:eastAsia="楷体_GB2312"/>
                <w:position w:val="-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hint="eastAsia" w:ascii="仿宋" w:hAnsi="仿宋"/>
                <w:position w:val="-8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hint="eastAsia" w:ascii="仿宋" w:hAnsi="仿宋"/>
                <w:position w:val="-8"/>
              </w:rPr>
              <w:t>蔡梦兰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hint="eastAsia" w:ascii="仿宋" w:hAnsi="仿宋"/>
                <w:position w:val="-8"/>
              </w:rPr>
              <w:t>女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ascii="仿宋" w:hAnsi="仿宋"/>
                <w:position w:val="-8"/>
              </w:rPr>
              <w:t>1992.10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hint="eastAsia" w:ascii="仿宋" w:hAnsi="仿宋"/>
                <w:position w:val="-8"/>
              </w:rPr>
              <w:t>福建福清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hint="eastAsia" w:ascii="仿宋" w:hAnsi="仿宋"/>
                <w:position w:val="-8"/>
              </w:rPr>
              <w:t>西安交通大学      应用数学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60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hint="eastAsia" w:ascii="仿宋" w:hAnsi="仿宋"/>
                <w:position w:val="-8"/>
              </w:rPr>
              <w:t>2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hint="eastAsia" w:ascii="仿宋" w:hAnsi="仿宋"/>
                <w:position w:val="-8"/>
              </w:rPr>
              <w:t>周  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hint="eastAsia" w:ascii="仿宋" w:hAnsi="仿宋"/>
                <w:position w:val="-8"/>
              </w:rPr>
              <w:t>女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ascii="仿宋" w:hAnsi="仿宋"/>
                <w:position w:val="-8"/>
              </w:rPr>
              <w:t>1993.07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hint="eastAsia" w:ascii="仿宋" w:hAnsi="仿宋"/>
                <w:position w:val="-8"/>
              </w:rPr>
              <w:t>湖南衡阳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hint="eastAsia" w:ascii="仿宋" w:hAnsi="仿宋"/>
                <w:position w:val="-8"/>
              </w:rPr>
              <w:t>厦门大学   财政学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60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hint="eastAsia" w:ascii="仿宋" w:hAnsi="仿宋"/>
                <w:position w:val="-8"/>
              </w:rPr>
              <w:t>3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hint="eastAsia" w:ascii="仿宋" w:hAnsi="仿宋"/>
                <w:position w:val="-8"/>
              </w:rPr>
              <w:t>李双双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hint="eastAsia" w:ascii="仿宋" w:hAnsi="仿宋"/>
                <w:position w:val="-8"/>
              </w:rPr>
              <w:t>女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ascii="仿宋" w:hAnsi="仿宋"/>
                <w:position w:val="-8"/>
              </w:rPr>
              <w:t>1994.05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hint="eastAsia" w:ascii="仿宋" w:hAnsi="仿宋"/>
                <w:position w:val="-8"/>
              </w:rPr>
              <w:t>河南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line="52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  <w:r>
              <w:rPr>
                <w:rFonts w:hint="eastAsia" w:ascii="仿宋" w:hAnsi="仿宋"/>
                <w:position w:val="-8"/>
              </w:rPr>
              <w:t>福建师范大学统计学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600" w:lineRule="exact"/>
              <w:jc w:val="center"/>
              <w:textAlignment w:val="top"/>
              <w:rPr>
                <w:rFonts w:hint="eastAsia" w:ascii="仿宋" w:hAnsi="仿宋"/>
                <w:position w:val="-8"/>
              </w:rPr>
            </w:pPr>
          </w:p>
        </w:tc>
      </w:tr>
    </w:tbl>
    <w:p>
      <w:pPr>
        <w:spacing w:line="600" w:lineRule="exact"/>
        <w:textAlignment w:val="top"/>
        <w:rPr>
          <w:rFonts w:hint="eastAsia" w:ascii="仿宋_GB2312"/>
          <w:position w:val="-8"/>
        </w:rPr>
      </w:pPr>
    </w:p>
    <w:p>
      <w:pPr>
        <w:spacing w:line="600" w:lineRule="exact"/>
        <w:textAlignment w:val="top"/>
        <w:rPr>
          <w:rFonts w:hint="eastAsia" w:ascii="仿宋_GB2312"/>
          <w:position w:val="-8"/>
        </w:rPr>
      </w:pPr>
    </w:p>
    <w:p>
      <w:pPr>
        <w:spacing w:line="600" w:lineRule="exact"/>
        <w:textAlignment w:val="top"/>
        <w:rPr>
          <w:rFonts w:hint="eastAsia" w:ascii="仿宋_GB2312"/>
          <w:position w:val="-8"/>
        </w:rPr>
      </w:pPr>
    </w:p>
    <w:p>
      <w:pPr>
        <w:spacing w:line="600" w:lineRule="exact"/>
        <w:textAlignment w:val="top"/>
        <w:rPr>
          <w:rFonts w:hint="eastAsia" w:ascii="仿宋_GB2312"/>
          <w:position w:val="-8"/>
        </w:rPr>
      </w:pPr>
    </w:p>
    <w:p>
      <w:pPr>
        <w:spacing w:line="600" w:lineRule="exact"/>
        <w:textAlignment w:val="top"/>
        <w:rPr>
          <w:rFonts w:hint="eastAsia" w:ascii="仿宋_GB2312"/>
          <w:position w:val="-8"/>
        </w:rPr>
      </w:pPr>
    </w:p>
    <w:p>
      <w:pPr>
        <w:spacing w:line="600" w:lineRule="exact"/>
        <w:textAlignment w:val="top"/>
        <w:rPr>
          <w:rFonts w:hint="eastAsia" w:ascii="仿宋_GB2312"/>
          <w:position w:val="-8"/>
        </w:rPr>
      </w:pPr>
    </w:p>
    <w:p>
      <w:pPr>
        <w:spacing w:line="600" w:lineRule="exact"/>
        <w:textAlignment w:val="top"/>
        <w:rPr>
          <w:rFonts w:hint="eastAsia" w:ascii="仿宋_GB2312"/>
          <w:position w:val="-8"/>
        </w:rPr>
      </w:pPr>
    </w:p>
    <w:p/>
    <w:sectPr>
      <w:pgSz w:w="11906" w:h="16838"/>
      <w:pgMar w:top="1440" w:right="1576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YzQ5ZjkzYjYzNjZlNmEzYjdiZjAzNDE2ZmMzYzgifQ=="/>
  </w:docVars>
  <w:rsids>
    <w:rsidRoot w:val="248421A3"/>
    <w:rsid w:val="2484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正文文本 (2)_"/>
    <w:basedOn w:val="4"/>
    <w:link w:val="6"/>
    <w:uiPriority w:val="0"/>
    <w:rPr>
      <w:rFonts w:ascii="宋体" w:hAnsi="宋体" w:eastAsia="Times New Roman"/>
      <w:kern w:val="0"/>
    </w:rPr>
  </w:style>
  <w:style w:type="paragraph" w:customStyle="1" w:styleId="6">
    <w:name w:val="正文文本 (2)"/>
    <w:basedOn w:val="1"/>
    <w:link w:val="5"/>
    <w:uiPriority w:val="0"/>
    <w:pPr>
      <w:shd w:val="clear" w:color="auto" w:fill="FFFFFF"/>
      <w:spacing w:line="240" w:lineRule="atLeast"/>
      <w:ind w:hanging="160"/>
      <w:jc w:val="right"/>
    </w:pPr>
    <w:rPr>
      <w:rFonts w:ascii="宋体" w:hAnsi="宋体" w:eastAsia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2022-11-28T01:48:00Z</dcterms:created>
  <dc:creator>Administrator</dc:creator>
  <cp:lastModifiedBy>Administrator</cp:lastModifiedBy>
  <dcterms:modified xsi:type="dcterms:W3CDTF">2022-11-28T01:48:46Z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C2DDEFBFD3B14059A645716921D6C7EA</vt:lpwstr>
  </property>
</Properties>
</file>