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附件：</w:t>
      </w:r>
    </w:p>
    <w:tbl>
      <w:tblPr>
        <w:tblStyle w:val="11"/>
        <w:tblW w:w="90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2500"/>
        <w:gridCol w:w="5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907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2"/>
                <w:sz w:val="44"/>
                <w:szCs w:val="44"/>
                <w:u w:val="none"/>
                <w:lang w:val="en-US" w:eastAsia="zh-CN" w:bidi="ar"/>
              </w:rPr>
              <w:t>福州市省市示范幼儿园名单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学校隶属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福建省示范幼儿园</w:t>
            </w:r>
          </w:p>
        </w:tc>
        <w:tc>
          <w:tcPr>
            <w:tcW w:w="53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福州市示范幼儿园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3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市教育局直属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福州市蓓蕾幼儿园、福州市儿童学园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福州市船政幼儿园、福州市滨海新城实验幼儿园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福州市花巷幼儿园、福州市旗汛口幼儿园、福州市温泉幼儿园、福州融侨幼儿园、福州市丞相坊幼儿园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福州市大凰山幼儿园、福州市小柳幼儿园、福州市鼓楼区红博智能全纳幼儿园、福州市鼓楼区博仕堡幼儿园、福州市鼓楼区教工幼儿园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台江区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福州市台江实验幼儿园、福州市台江区第二实验幼儿园、福州市台江区鳌峰幼儿园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宁化幼儿园、福州市南公幼儿园、福州市凤乐幼儿园、福州市台江区碧水芳洲小金星幼儿园、福州市台江区第三实验幼儿园、福州市台江区旭日幼儿园、福州市台江区教师进修学校附属第一幼儿园、福州市台江区滨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福州市仓山区实验幼儿园、福州市仓山区私立金康幼儿园、福州市仓山区融侨杰座幼儿园、福州市仓山区福一幼儿园、</w:t>
            </w:r>
            <w:r>
              <w:rPr>
                <w:rFonts w:hint="eastAsia" w:ascii="仿宋_GB2312" w:hAnsi="仿宋_GB2312" w:eastAsia="仿宋_GB2312" w:cs="仿宋_GB2312"/>
                <w:i w:val="0"/>
                <w:strike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福州市仓山区教师进修校附属第一幼儿园、福州市仓山区第一中心幼儿园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、福州市仓山区盖山中心幼儿园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金山小金星幼儿园、福州市仓山区城门中心幼儿园、福州市仓山区金桔幼儿园、福州市仓山区红博智能全纳江南水都幼儿园、福州市仓山区华夏滨江幼儿园、福州市仓山区旭辉左海岸佳文幼儿园、福州市仓山区国投福湾幼儿园、福州市仓山区爱唯大地幼儿园、福州市仓山区晟禾联建幼儿园、福州市仓山区晟禾华文幼儿园、福州市仓山区红树林幼儿园、福州市仓山区晟禾美墩苑幼儿园、福州市仓山区融侨外滩幼儿园、福州市仓山区晟禾红树林幼儿园、闽江师范高等专科学校附属实验幼儿园、福州市仓山区晟禾华宏幼儿园、福州市仓山区仓山中心幼儿园、仓山区晟禾立至幼儿园、仓山区上渡中心幼儿园、仓山区花林幼儿园、福建省金山麦浦幼儿园、福州市仓山区晟禾天悦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晋安区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福州晋安区实验幼儿园、福州晋安区鼓山中心幼儿园、福州晋安区教师进修学校附属幼儿园、福州晋安区直属机关幼儿园、福州市晋安区第三实验幼儿园、福州晋安区新店中心幼儿园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晋安区第二实验幼儿园、福州晋安区王庄第一幼儿园、福州市晋安区教师进修学校附属幼儿园分园、福州市实验幼儿园、晋安区都市田园小星星幼儿园、福州晋安区金典幼儿园、福州晋安区世纪星幼儿园、福州晋安区幸福幼儿园、福州晋安区博仕堡幼儿园、福州晋安区大名城小金星幼儿园、福州晋安区汇诚小金星幼儿园、福州康力幼儿园、闽江师范高等专科学校附属第二幼儿园、福建省儿童保育院香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福州经济技术开发区幼儿园、福州市马尾实验幼儿园、福州市马尾第三实验幼儿园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福州东升私立欣贝学园、福州市亭江中心幼儿园、福州市琅岐中心园、福州市马尾第二实验幼儿园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长乐区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福州市长乐区实验幼儿园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福州市长乐区航城中心幼儿园、福州市长乐区梅花中心幼儿园、福州市长乐区吴航中心幼儿园、福州市长乐区十洋幼儿园、福州市长乐区宏利幼儿园、福州市长乐区爱心幼儿园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福清市实验幼儿园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清市市直幼儿园、福清市机关幼儿园、福清市高山中心幼儿园、福清市虞阳中心幼儿园、福清市三山中心幼儿园、福清市六一中心幼儿园、福清市龙田中心幼儿园、福清市龙田丹红幼儿园、福清市石竹宏星幼儿园、福清市西山学校幼儿园、福清市博仕堡幼儿园、福清市宏路阳光幼儿园、福清市佳音幼儿园、福清市龙江佳音名师幼儿园、福清市东瀚中心幼儿园、福清市康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6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闽侯县实验幼儿园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闽侯县闽隆幼儿园、闽侯县竹岐中心幼儿园、闽侯县荆溪中心幼儿园、闽侯县祥谦中心幼儿园、闽侯县教师进修学校附属幼儿园、闽侯县上街红峰幼儿园、闽侯县实验幼儿园(滨城分园)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连江县实验幼儿园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琯头中心幼儿园、连江县第二实验幼儿园、凤城中心幼儿园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闽清县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闽清县实验幼儿园、闽清县第一幼儿园、闽清县城关幼儿园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罗源县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罗源县实验幼儿园、罗源县凤山幼儿园、罗源县第二实验幼儿园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永泰县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永泰县实验幼儿园</w:t>
            </w: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永泰县东门幼儿园、永泰县城关幼儿园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5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2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福州高新区融侨旗山幼儿园、福州高新区儿童学园、闽江师范高等专科学校附属第三幼儿园、福州高新区南屿中心幼儿园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3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Bdr>
          <w:bottom w:val="none" w:color="auto" w:sz="0" w:space="0"/>
        </w:pBd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Bdr>
          <w:top w:val="single" w:color="auto" w:sz="4" w:space="0"/>
          <w:bottom w:val="single" w:color="auto" w:sz="4" w:space="0"/>
        </w:pBd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福州市教育局办公室                    2024年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41" w:right="1587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wMTQyZmM3MmFlNmRmMDY1YzVmNmYyNzg2ZjVlZjEifQ=="/>
  </w:docVars>
  <w:rsids>
    <w:rsidRoot w:val="00000000"/>
    <w:rsid w:val="058F6CB2"/>
    <w:rsid w:val="065A5914"/>
    <w:rsid w:val="07965F5E"/>
    <w:rsid w:val="07DF2533"/>
    <w:rsid w:val="0FFD058D"/>
    <w:rsid w:val="13AF6E44"/>
    <w:rsid w:val="1B682D74"/>
    <w:rsid w:val="1BF3D365"/>
    <w:rsid w:val="1CDBF946"/>
    <w:rsid w:val="1DFFC65A"/>
    <w:rsid w:val="1E7D9DA4"/>
    <w:rsid w:val="1F7FBAC6"/>
    <w:rsid w:val="1FFDBE09"/>
    <w:rsid w:val="23BEBEC6"/>
    <w:rsid w:val="27105C83"/>
    <w:rsid w:val="2A0D62AC"/>
    <w:rsid w:val="2B003366"/>
    <w:rsid w:val="2B1FB531"/>
    <w:rsid w:val="2BED00C6"/>
    <w:rsid w:val="2E6F9A4E"/>
    <w:rsid w:val="2FE9B621"/>
    <w:rsid w:val="32F620A0"/>
    <w:rsid w:val="35903E15"/>
    <w:rsid w:val="36A12248"/>
    <w:rsid w:val="372E39E3"/>
    <w:rsid w:val="37EED69B"/>
    <w:rsid w:val="398406E3"/>
    <w:rsid w:val="3B3F5608"/>
    <w:rsid w:val="3BCEAAB5"/>
    <w:rsid w:val="3BD780D8"/>
    <w:rsid w:val="3BFCE358"/>
    <w:rsid w:val="3CDF190F"/>
    <w:rsid w:val="3DBC24C4"/>
    <w:rsid w:val="3DBEE067"/>
    <w:rsid w:val="3EFE9965"/>
    <w:rsid w:val="3F7F3827"/>
    <w:rsid w:val="3FAE8D73"/>
    <w:rsid w:val="3FE7AB24"/>
    <w:rsid w:val="3FFC25FD"/>
    <w:rsid w:val="3FFDBD70"/>
    <w:rsid w:val="4287537F"/>
    <w:rsid w:val="43FF5C54"/>
    <w:rsid w:val="44FD5290"/>
    <w:rsid w:val="459964CB"/>
    <w:rsid w:val="491A599B"/>
    <w:rsid w:val="49B52F7B"/>
    <w:rsid w:val="4DBFB4D9"/>
    <w:rsid w:val="4DFF2A65"/>
    <w:rsid w:val="4EEF52B4"/>
    <w:rsid w:val="4F7B66D2"/>
    <w:rsid w:val="4FFF9666"/>
    <w:rsid w:val="551E714A"/>
    <w:rsid w:val="56E8A4F7"/>
    <w:rsid w:val="58FE1247"/>
    <w:rsid w:val="59B3055D"/>
    <w:rsid w:val="59D73A00"/>
    <w:rsid w:val="5AAD4367"/>
    <w:rsid w:val="5BEFF8D4"/>
    <w:rsid w:val="5CFB27E7"/>
    <w:rsid w:val="5DFDE730"/>
    <w:rsid w:val="5EBB49D0"/>
    <w:rsid w:val="5EC70B23"/>
    <w:rsid w:val="5EDFF978"/>
    <w:rsid w:val="5EFD782A"/>
    <w:rsid w:val="5F7E41E5"/>
    <w:rsid w:val="5FB766C2"/>
    <w:rsid w:val="5FDB7C5F"/>
    <w:rsid w:val="5FFF7DF6"/>
    <w:rsid w:val="63931929"/>
    <w:rsid w:val="65554518"/>
    <w:rsid w:val="66FAD768"/>
    <w:rsid w:val="6730575D"/>
    <w:rsid w:val="67FF2A58"/>
    <w:rsid w:val="6AF7BFE9"/>
    <w:rsid w:val="6BB73E30"/>
    <w:rsid w:val="6CAD765A"/>
    <w:rsid w:val="6CAFC079"/>
    <w:rsid w:val="6CC7105D"/>
    <w:rsid w:val="6DD9B3DD"/>
    <w:rsid w:val="6DFF2C1C"/>
    <w:rsid w:val="6EBE38CA"/>
    <w:rsid w:val="6F7F98F2"/>
    <w:rsid w:val="6FE726D3"/>
    <w:rsid w:val="6FEFEB31"/>
    <w:rsid w:val="6FF17891"/>
    <w:rsid w:val="6FFF7642"/>
    <w:rsid w:val="70EBCAA6"/>
    <w:rsid w:val="715548DC"/>
    <w:rsid w:val="71F755E7"/>
    <w:rsid w:val="720F1D60"/>
    <w:rsid w:val="73FDE39D"/>
    <w:rsid w:val="75E118C4"/>
    <w:rsid w:val="75F7B591"/>
    <w:rsid w:val="766BFA9A"/>
    <w:rsid w:val="76E97DE3"/>
    <w:rsid w:val="77470C15"/>
    <w:rsid w:val="775A5D73"/>
    <w:rsid w:val="77F95DD3"/>
    <w:rsid w:val="77FE6F27"/>
    <w:rsid w:val="78FB152D"/>
    <w:rsid w:val="7A4C29A7"/>
    <w:rsid w:val="7AA02E2E"/>
    <w:rsid w:val="7AFB30E2"/>
    <w:rsid w:val="7B77A4E8"/>
    <w:rsid w:val="7B7FFEA5"/>
    <w:rsid w:val="7BDFE670"/>
    <w:rsid w:val="7BFFA4B2"/>
    <w:rsid w:val="7CBE78DC"/>
    <w:rsid w:val="7CFB56EE"/>
    <w:rsid w:val="7D9F0B25"/>
    <w:rsid w:val="7E9D923B"/>
    <w:rsid w:val="7F3545CC"/>
    <w:rsid w:val="7F581E6C"/>
    <w:rsid w:val="7F5F5214"/>
    <w:rsid w:val="7F6BD186"/>
    <w:rsid w:val="7F79B4CE"/>
    <w:rsid w:val="7F8FFBEB"/>
    <w:rsid w:val="7F9C9E93"/>
    <w:rsid w:val="7F9FD87C"/>
    <w:rsid w:val="7FBD7693"/>
    <w:rsid w:val="7FD72504"/>
    <w:rsid w:val="7FF76210"/>
    <w:rsid w:val="7FFD44B4"/>
    <w:rsid w:val="7FFEEC81"/>
    <w:rsid w:val="7FFFCEDE"/>
    <w:rsid w:val="7FFFFC14"/>
    <w:rsid w:val="85733772"/>
    <w:rsid w:val="8BFCA889"/>
    <w:rsid w:val="8FEE89DC"/>
    <w:rsid w:val="96B71D69"/>
    <w:rsid w:val="9BA7C23C"/>
    <w:rsid w:val="9BDE5766"/>
    <w:rsid w:val="9E7656FB"/>
    <w:rsid w:val="AAF39A78"/>
    <w:rsid w:val="ADD3F71A"/>
    <w:rsid w:val="AE3CE515"/>
    <w:rsid w:val="AEEDAEC5"/>
    <w:rsid w:val="AF5F55CC"/>
    <w:rsid w:val="B6D574D0"/>
    <w:rsid w:val="B75F6756"/>
    <w:rsid w:val="B7F37459"/>
    <w:rsid w:val="B7FEE122"/>
    <w:rsid w:val="BAC3B67A"/>
    <w:rsid w:val="BBFFA6DD"/>
    <w:rsid w:val="BBFFD9F1"/>
    <w:rsid w:val="BC1F3EB5"/>
    <w:rsid w:val="BCFE2481"/>
    <w:rsid w:val="BD77095A"/>
    <w:rsid w:val="BEDF2462"/>
    <w:rsid w:val="BF7FED84"/>
    <w:rsid w:val="BFFBE10A"/>
    <w:rsid w:val="BFFFAAF6"/>
    <w:rsid w:val="C75DECD1"/>
    <w:rsid w:val="C7F7B2E5"/>
    <w:rsid w:val="CD7EE2A4"/>
    <w:rsid w:val="D37EEC8C"/>
    <w:rsid w:val="D3BBB35B"/>
    <w:rsid w:val="D5155CD3"/>
    <w:rsid w:val="D5F811A6"/>
    <w:rsid w:val="D67B43F8"/>
    <w:rsid w:val="D6D74AD5"/>
    <w:rsid w:val="D77F383B"/>
    <w:rsid w:val="D9CED9FC"/>
    <w:rsid w:val="DBFF59FE"/>
    <w:rsid w:val="DCE5E8FB"/>
    <w:rsid w:val="DCFF395A"/>
    <w:rsid w:val="DDCD35F8"/>
    <w:rsid w:val="DEBF591F"/>
    <w:rsid w:val="DF7E1000"/>
    <w:rsid w:val="DFC52E82"/>
    <w:rsid w:val="DFF760CB"/>
    <w:rsid w:val="DFFCBDA9"/>
    <w:rsid w:val="DFFDFDA4"/>
    <w:rsid w:val="E5FFCB8C"/>
    <w:rsid w:val="E67FDEB8"/>
    <w:rsid w:val="E7FE400B"/>
    <w:rsid w:val="EB8694D6"/>
    <w:rsid w:val="EBBD9D7E"/>
    <w:rsid w:val="EBFD7142"/>
    <w:rsid w:val="ECE3D897"/>
    <w:rsid w:val="EDF734B0"/>
    <w:rsid w:val="EE7F93C4"/>
    <w:rsid w:val="EEDBC115"/>
    <w:rsid w:val="EF6B735E"/>
    <w:rsid w:val="EFAF6975"/>
    <w:rsid w:val="EFD63F95"/>
    <w:rsid w:val="EFDAC1FF"/>
    <w:rsid w:val="EFFF95E5"/>
    <w:rsid w:val="F4FE9F48"/>
    <w:rsid w:val="F5F75E71"/>
    <w:rsid w:val="F5F7A7E1"/>
    <w:rsid w:val="F66E42AA"/>
    <w:rsid w:val="F7DD26F3"/>
    <w:rsid w:val="F7DF5F88"/>
    <w:rsid w:val="F9F76C5F"/>
    <w:rsid w:val="F9FE381E"/>
    <w:rsid w:val="F9FF5CF4"/>
    <w:rsid w:val="FB3A914A"/>
    <w:rsid w:val="FC61DF83"/>
    <w:rsid w:val="FCBDC90B"/>
    <w:rsid w:val="FD79321C"/>
    <w:rsid w:val="FD8AC3C9"/>
    <w:rsid w:val="FDF66E4C"/>
    <w:rsid w:val="FDFFD922"/>
    <w:rsid w:val="FE7F90D7"/>
    <w:rsid w:val="FEBDC8DC"/>
    <w:rsid w:val="FECBE85F"/>
    <w:rsid w:val="FEDF81B5"/>
    <w:rsid w:val="FEF74537"/>
    <w:rsid w:val="FEFEE174"/>
    <w:rsid w:val="FEFFE8F6"/>
    <w:rsid w:val="FF171C65"/>
    <w:rsid w:val="FF5F5D1D"/>
    <w:rsid w:val="FF6BBA1D"/>
    <w:rsid w:val="FF6F6BE3"/>
    <w:rsid w:val="FF7BA935"/>
    <w:rsid w:val="FFB609A4"/>
    <w:rsid w:val="FFB72D1E"/>
    <w:rsid w:val="FFB7686B"/>
    <w:rsid w:val="FFBF44D9"/>
    <w:rsid w:val="FFDD848C"/>
    <w:rsid w:val="FFEBC1DF"/>
    <w:rsid w:val="FFEFAE86"/>
    <w:rsid w:val="FFF6F047"/>
    <w:rsid w:val="FFFDCADC"/>
    <w:rsid w:val="FFFF4A5F"/>
    <w:rsid w:val="FFFF5F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cs="Times New Roma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5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13">
    <w:name w:val="公文标题"/>
    <w:basedOn w:val="1"/>
    <w:qFormat/>
    <w:uiPriority w:val="0"/>
    <w:pPr>
      <w:wordWrap w:val="0"/>
      <w:spacing w:line="500" w:lineRule="exact"/>
      <w:jc w:val="center"/>
    </w:pPr>
    <w:rPr>
      <w:rFonts w:ascii="方正小标宋简体" w:hAnsi="方正小标宋简体" w:eastAsia="方正小标宋简体" w:cs="Times New Roman"/>
      <w:sz w:val="44"/>
      <w:szCs w:val="20"/>
    </w:rPr>
  </w:style>
  <w:style w:type="paragraph" w:customStyle="1" w:styleId="14">
    <w:name w:val="公文三四级标题"/>
    <w:basedOn w:val="1"/>
    <w:qFormat/>
    <w:uiPriority w:val="0"/>
    <w:pPr>
      <w:wordWrap w:val="0"/>
      <w:spacing w:line="500" w:lineRule="exact"/>
      <w:ind w:firstLine="640" w:firstLineChars="200"/>
    </w:pPr>
    <w:rPr>
      <w:rFonts w:ascii="仿宋_GB2312" w:hAnsi="仿宋_GB2312" w:eastAsia="仿宋_GB2312" w:cs="仿宋_GB2312"/>
      <w:sz w:val="32"/>
      <w:szCs w:val="32"/>
      <w:lang w:val="en"/>
    </w:rPr>
  </w:style>
  <w:style w:type="paragraph" w:customStyle="1" w:styleId="15">
    <w:name w:val="公文一级标题"/>
    <w:basedOn w:val="1"/>
    <w:qFormat/>
    <w:uiPriority w:val="0"/>
    <w:pPr>
      <w:wordWrap w:val="0"/>
      <w:spacing w:line="500" w:lineRule="exact"/>
      <w:ind w:firstLine="640" w:firstLineChars="200"/>
    </w:pPr>
    <w:rPr>
      <w:rFonts w:ascii="黑体" w:hAnsi="黑体" w:eastAsia="黑体" w:cs="黑体"/>
      <w:sz w:val="32"/>
      <w:szCs w:val="32"/>
    </w:rPr>
  </w:style>
  <w:style w:type="paragraph" w:customStyle="1" w:styleId="16">
    <w:name w:val="公文二级标题"/>
    <w:basedOn w:val="1"/>
    <w:qFormat/>
    <w:uiPriority w:val="0"/>
    <w:pPr>
      <w:wordWrap w:val="0"/>
      <w:spacing w:line="500" w:lineRule="exact"/>
      <w:ind w:firstLine="640" w:firstLineChars="200"/>
    </w:pPr>
    <w:rPr>
      <w:rFonts w:ascii="楷体_GB2312" w:hAnsi="楷体_GB2312" w:eastAsia="楷体_GB2312" w:cs="楷体_GB2312"/>
      <w:sz w:val="32"/>
      <w:szCs w:val="32"/>
    </w:rPr>
  </w:style>
  <w:style w:type="paragraph" w:customStyle="1" w:styleId="17">
    <w:name w:val="公文正文"/>
    <w:basedOn w:val="6"/>
    <w:qFormat/>
    <w:uiPriority w:val="0"/>
    <w:pPr>
      <w:wordWrap w:val="0"/>
      <w:spacing w:after="0" w:line="500" w:lineRule="exact"/>
      <w:ind w:left="0" w:leftChars="0" w:firstLine="64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001</dc:creator>
  <cp:lastModifiedBy>小丸子</cp:lastModifiedBy>
  <cp:lastPrinted>2024-04-11T09:02:00Z</cp:lastPrinted>
  <dcterms:modified xsi:type="dcterms:W3CDTF">2024-04-11T09:27:16Z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5E13AC4D31074CBE97A23870A96DDB55_12</vt:lpwstr>
  </property>
</Properties>
</file>